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BA77" w14:textId="77777777" w:rsidR="0007560B" w:rsidRPr="0007560B" w:rsidRDefault="0007560B" w:rsidP="00246298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  <w:r w:rsidRPr="0007560B">
        <w:rPr>
          <w:rFonts w:asciiTheme="minorHAnsi" w:hAnsiTheme="minorHAnsi" w:cstheme="minorBidi"/>
          <w:b/>
          <w:bCs/>
          <w:caps/>
          <w:color w:val="auto"/>
          <w:kern w:val="2"/>
        </w:rPr>
        <w:t>Sticks à l'Ossau-Iraty panés - Boulettes panées de bœuf et Charolais</w:t>
      </w:r>
    </w:p>
    <w:p w14:paraId="133D0733" w14:textId="31D8B41F" w:rsidR="00117B67" w:rsidRDefault="00117B67" w:rsidP="00B945A6">
      <w:pPr>
        <w:pStyle w:val="Default"/>
        <w:numPr>
          <w:ilvl w:val="0"/>
          <w:numId w:val="1"/>
        </w:numPr>
        <w:contextualSpacing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 xml:space="preserve">Pour </w:t>
      </w:r>
      <w:r w:rsidR="00CD4F97">
        <w:rPr>
          <w:rFonts w:asciiTheme="minorHAnsi" w:hAnsiTheme="minorHAnsi" w:cstheme="minorBidi"/>
          <w:color w:val="auto"/>
          <w:kern w:val="2"/>
        </w:rPr>
        <w:t>4</w:t>
      </w:r>
      <w:r w:rsidRPr="00117B67">
        <w:rPr>
          <w:rFonts w:asciiTheme="minorHAnsi" w:hAnsiTheme="minorHAnsi" w:cstheme="minorBidi"/>
          <w:color w:val="auto"/>
          <w:kern w:val="2"/>
        </w:rPr>
        <w:t xml:space="preserve"> personnes</w:t>
      </w:r>
    </w:p>
    <w:p w14:paraId="7DEE41D3" w14:textId="26289588" w:rsidR="00117B67" w:rsidRDefault="00117B67" w:rsidP="00B945A6">
      <w:pPr>
        <w:pStyle w:val="Default"/>
        <w:numPr>
          <w:ilvl w:val="0"/>
          <w:numId w:val="1"/>
        </w:numPr>
        <w:contextualSpacing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 xml:space="preserve">Préparation : </w:t>
      </w:r>
      <w:r w:rsidR="00583B04">
        <w:rPr>
          <w:rFonts w:asciiTheme="minorHAnsi" w:hAnsiTheme="minorHAnsi" w:cstheme="minorBidi"/>
          <w:color w:val="auto"/>
          <w:kern w:val="2"/>
        </w:rPr>
        <w:t>10</w:t>
      </w:r>
      <w:r w:rsidRPr="00117B67">
        <w:rPr>
          <w:rFonts w:asciiTheme="minorHAnsi" w:hAnsiTheme="minorHAnsi" w:cstheme="minorBidi"/>
          <w:color w:val="auto"/>
          <w:kern w:val="2"/>
        </w:rPr>
        <w:t xml:space="preserve"> min | </w:t>
      </w:r>
      <w:r w:rsidR="00583B04">
        <w:rPr>
          <w:rFonts w:asciiTheme="minorHAnsi" w:hAnsiTheme="minorHAnsi" w:cstheme="minorBidi"/>
          <w:color w:val="auto"/>
          <w:kern w:val="2"/>
        </w:rPr>
        <w:t>Cuisson</w:t>
      </w:r>
      <w:r w:rsidR="00CD5D22" w:rsidRPr="00CD5D22">
        <w:rPr>
          <w:rFonts w:asciiTheme="minorHAnsi" w:hAnsiTheme="minorHAnsi" w:cstheme="minorBidi"/>
          <w:color w:val="auto"/>
          <w:kern w:val="2"/>
        </w:rPr>
        <w:t xml:space="preserve"> : </w:t>
      </w:r>
      <w:r w:rsidR="00583B04">
        <w:rPr>
          <w:rFonts w:asciiTheme="minorHAnsi" w:hAnsiTheme="minorHAnsi" w:cstheme="minorBidi"/>
          <w:color w:val="auto"/>
          <w:kern w:val="2"/>
        </w:rPr>
        <w:t xml:space="preserve">30 secondes </w:t>
      </w:r>
    </w:p>
    <w:p w14:paraId="1CDD347B" w14:textId="4DBEBAF5" w:rsidR="0026277F" w:rsidRPr="0026277F" w:rsidRDefault="007C5093" w:rsidP="0026277F">
      <w:pPr>
        <w:pStyle w:val="Default"/>
      </w:pPr>
      <w:r w:rsidRPr="007C5093">
        <w:rPr>
          <w:rFonts w:ascii="Aptos Light" w:eastAsia="Arial Unicode MS" w:hAnsi="Aptos Light" w:cs="Arial Unicode MS"/>
          <w:sz w:val="22"/>
          <w:szCs w:val="22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drawing>
          <wp:anchor distT="0" distB="0" distL="114300" distR="114300" simplePos="0" relativeHeight="251659264" behindDoc="1" locked="0" layoutInCell="1" allowOverlap="1" wp14:anchorId="291718F4" wp14:editId="4CD1E641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2477135" cy="3716020"/>
            <wp:effectExtent l="0" t="0" r="0" b="0"/>
            <wp:wrapTight wrapText="bothSides">
              <wp:wrapPolygon edited="0">
                <wp:start x="0" y="0"/>
                <wp:lineTo x="0" y="21482"/>
                <wp:lineTo x="21428" y="21482"/>
                <wp:lineTo x="21428" y="0"/>
                <wp:lineTo x="0" y="0"/>
              </wp:wrapPolygon>
            </wp:wrapTight>
            <wp:docPr id="17187165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D22">
        <w:t xml:space="preserve"> </w:t>
      </w:r>
    </w:p>
    <w:p w14:paraId="72BBA5D6" w14:textId="77777777" w:rsidR="005947B6" w:rsidRDefault="005947B6" w:rsidP="00CD5D22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</w:rPr>
        <w:sectPr w:rsidR="005947B6" w:rsidSect="0052363F"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50B6D989" w14:textId="6D3C7331" w:rsidR="00A9460F" w:rsidRPr="0026277F" w:rsidRDefault="002979BE" w:rsidP="00CD5D22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</w:rPr>
      </w:pPr>
      <w:r w:rsidRPr="0026277F">
        <w:rPr>
          <w:rFonts w:asciiTheme="minorHAnsi" w:hAnsiTheme="minorHAnsi" w:cstheme="minorBidi"/>
          <w:b/>
          <w:bCs/>
          <w:color w:val="auto"/>
          <w:kern w:val="2"/>
        </w:rPr>
        <w:t xml:space="preserve"> </w:t>
      </w:r>
      <w:r w:rsidR="00CD5D22" w:rsidRPr="0026277F">
        <w:rPr>
          <w:rFonts w:asciiTheme="minorHAnsi" w:hAnsiTheme="minorHAnsi" w:cstheme="minorBidi"/>
          <w:b/>
          <w:bCs/>
          <w:color w:val="auto"/>
          <w:kern w:val="2"/>
        </w:rPr>
        <w:t xml:space="preserve">Ingrédients </w:t>
      </w:r>
    </w:p>
    <w:p w14:paraId="175E3161" w14:textId="77777777" w:rsidR="002979BE" w:rsidRDefault="002979BE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2"/>
          <w:szCs w:val="22"/>
        </w:rPr>
        <w:sectPr w:rsidR="002979BE" w:rsidSect="005947B6">
          <w:type w:val="continuous"/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0341C5C8" w14:textId="1EB9510E" w:rsidR="00C66F34" w:rsidRPr="00826ED1" w:rsidRDefault="00C66F34" w:rsidP="00C66F34">
      <w:pPr>
        <w:pStyle w:val="Corps"/>
        <w:spacing w:line="216" w:lineRule="auto"/>
        <w:rPr>
          <w:rFonts w:ascii="Aptos Light" w:hAnsi="Aptos Light"/>
          <w:b/>
          <w:bCs/>
          <w:sz w:val="22"/>
          <w:szCs w:val="22"/>
          <w:lang w:val="fr-FR"/>
        </w:rPr>
      </w:pPr>
      <w:r w:rsidRPr="00826ED1">
        <w:rPr>
          <w:rFonts w:ascii="Aptos Light" w:hAnsi="Aptos Light"/>
          <w:b/>
          <w:bCs/>
          <w:sz w:val="22"/>
          <w:szCs w:val="22"/>
          <w:lang w:val="fr-FR"/>
        </w:rPr>
        <w:t xml:space="preserve">Sticks panés </w:t>
      </w:r>
      <w:r w:rsidRPr="00826ED1">
        <w:rPr>
          <w:rFonts w:ascii="Aptos Light" w:hAnsi="Aptos Light"/>
          <w:b/>
          <w:bCs/>
          <w:sz w:val="22"/>
          <w:szCs w:val="22"/>
          <w:lang w:val="fr-FR"/>
        </w:rPr>
        <w:t>à l’</w:t>
      </w:r>
      <w:r w:rsidRPr="00826ED1">
        <w:rPr>
          <w:rFonts w:ascii="Aptos Light" w:hAnsi="Aptos Light"/>
          <w:b/>
          <w:bCs/>
          <w:sz w:val="22"/>
          <w:szCs w:val="22"/>
          <w:lang w:val="fr-FR"/>
        </w:rPr>
        <w:t>Ossau-Iraty AOP</w:t>
      </w:r>
    </w:p>
    <w:p w14:paraId="4D2929B3" w14:textId="19F4528B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400 g d’Ossau-</w:t>
      </w:r>
      <w:r w:rsidR="00E17F5E"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</w:t>
      </w: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raty AOP</w:t>
      </w:r>
    </w:p>
    <w:p w14:paraId="3F31A739" w14:textId="77777777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2 jaunes œufs</w:t>
      </w:r>
    </w:p>
    <w:p w14:paraId="6EE8FE76" w14:textId="77777777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2 cuillères à soupe d</w:t>
      </w: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rtl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’</w:t>
      </w: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eau</w:t>
      </w:r>
    </w:p>
    <w:p w14:paraId="7B76DD04" w14:textId="77777777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80 g de farine </w:t>
      </w:r>
    </w:p>
    <w:p w14:paraId="1A09CEE1" w14:textId="77777777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40 g de maïzena</w:t>
      </w:r>
    </w:p>
    <w:p w14:paraId="05523AED" w14:textId="77777777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170 g de chapelure</w:t>
      </w:r>
    </w:p>
    <w:p w14:paraId="3EAB3784" w14:textId="77777777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1 cuillère à café de piment d’Espelette en poudre</w:t>
      </w:r>
    </w:p>
    <w:p w14:paraId="497D9D3E" w14:textId="77777777" w:rsidR="005947B6" w:rsidRPr="00826ED1" w:rsidRDefault="005947B6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 l</w:t>
      </w: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rtl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’</w:t>
      </w:r>
      <w:r w:rsidRPr="00826ED1"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huile de friture</w:t>
      </w:r>
    </w:p>
    <w:p w14:paraId="3A0054AB" w14:textId="77777777" w:rsidR="005B681D" w:rsidRPr="00826ED1" w:rsidRDefault="005B681D" w:rsidP="005947B6">
      <w:pPr>
        <w:pStyle w:val="Corps"/>
        <w:spacing w:line="216" w:lineRule="auto"/>
        <w:rPr>
          <w:rFonts w:ascii="Aptos Light" w:eastAsiaTheme="minorHAnsi" w:hAnsi="Aptos Light" w:cstheme="minorBidi"/>
          <w:color w:val="auto"/>
          <w:kern w:val="2"/>
          <w:sz w:val="22"/>
          <w:szCs w:val="2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2BEF479" w14:textId="77777777" w:rsidR="00CE7655" w:rsidRPr="00826ED1" w:rsidRDefault="00CE7655" w:rsidP="00CE7655">
      <w:pPr>
        <w:pStyle w:val="Corps"/>
        <w:spacing w:line="216" w:lineRule="auto"/>
        <w:rPr>
          <w:rFonts w:ascii="Aptos Light" w:hAnsi="Aptos Light"/>
          <w:b/>
          <w:bCs/>
          <w:sz w:val="22"/>
          <w:szCs w:val="22"/>
          <w:lang w:val="fr-FR"/>
        </w:rPr>
      </w:pPr>
      <w:r w:rsidRPr="00826ED1">
        <w:rPr>
          <w:rFonts w:ascii="Aptos Light" w:hAnsi="Aptos Light"/>
          <w:b/>
          <w:bCs/>
          <w:sz w:val="22"/>
          <w:szCs w:val="22"/>
          <w:lang w:val="fr-FR"/>
        </w:rPr>
        <w:t>Boulettes panées de bœuf et Charolais AOP</w:t>
      </w:r>
    </w:p>
    <w:p w14:paraId="0A121685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250 g de Charolais AOP</w:t>
      </w:r>
    </w:p>
    <w:p w14:paraId="72F6A4F6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250 g de bœuf haché, salé et poivré</w:t>
      </w:r>
    </w:p>
    <w:p w14:paraId="7B23577E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2 jaunes d’œufs</w:t>
      </w:r>
    </w:p>
    <w:p w14:paraId="15E06CCB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2 cuillères à soupe d</w:t>
      </w:r>
      <w:r w:rsidRPr="00826ED1">
        <w:rPr>
          <w:rFonts w:ascii="Aptos Light" w:hAnsi="Aptos Light"/>
          <w:sz w:val="22"/>
          <w:szCs w:val="22"/>
          <w:rtl/>
          <w:lang w:val="fr-FR"/>
        </w:rPr>
        <w:t>’</w:t>
      </w:r>
      <w:r w:rsidRPr="00826ED1">
        <w:rPr>
          <w:rFonts w:ascii="Aptos Light" w:hAnsi="Aptos Light"/>
          <w:sz w:val="22"/>
          <w:szCs w:val="22"/>
          <w:lang w:val="fr-FR"/>
        </w:rPr>
        <w:t>eau</w:t>
      </w:r>
    </w:p>
    <w:p w14:paraId="5DBA7080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 xml:space="preserve">80 g de farine </w:t>
      </w:r>
    </w:p>
    <w:p w14:paraId="547AC6A6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40 g de maïzena</w:t>
      </w:r>
    </w:p>
    <w:p w14:paraId="0523BA94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80 g de chapelure</w:t>
      </w:r>
    </w:p>
    <w:p w14:paraId="46B9854D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100 g de poudre de noisette</w:t>
      </w:r>
    </w:p>
    <w:p w14:paraId="563BA407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50 g de chapelure</w:t>
      </w:r>
    </w:p>
    <w:p w14:paraId="49107E34" w14:textId="77777777" w:rsidR="005B681D" w:rsidRPr="00826ED1" w:rsidRDefault="005B681D" w:rsidP="005B681D">
      <w:pPr>
        <w:pStyle w:val="Corps"/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De l</w:t>
      </w:r>
      <w:r w:rsidRPr="00826ED1">
        <w:rPr>
          <w:rFonts w:ascii="Aptos Light" w:hAnsi="Aptos Light"/>
          <w:sz w:val="22"/>
          <w:szCs w:val="22"/>
          <w:rtl/>
          <w:lang w:val="fr-FR"/>
        </w:rPr>
        <w:t>’</w:t>
      </w:r>
      <w:r w:rsidRPr="00826ED1">
        <w:rPr>
          <w:rFonts w:ascii="Aptos Light" w:hAnsi="Aptos Light"/>
          <w:sz w:val="22"/>
          <w:szCs w:val="22"/>
          <w:lang w:val="fr-FR"/>
        </w:rPr>
        <w:t>huile de friture</w:t>
      </w:r>
    </w:p>
    <w:p w14:paraId="239AF0BC" w14:textId="77777777" w:rsidR="005B681D" w:rsidRPr="00E17F5E" w:rsidRDefault="005B681D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77AE1123" w14:textId="77777777" w:rsidR="007C5093" w:rsidRDefault="007C5093" w:rsidP="007C5093">
      <w:pPr>
        <w:spacing w:after="0" w:line="240" w:lineRule="auto"/>
        <w:contextualSpacing/>
        <w:rPr>
          <w:rStyle w:val="A10"/>
          <w:b/>
          <w:bCs/>
          <w:sz w:val="18"/>
          <w:szCs w:val="18"/>
        </w:rPr>
      </w:pPr>
    </w:p>
    <w:p w14:paraId="3D6BCB57" w14:textId="4CD738E2" w:rsidR="00A7504B" w:rsidRPr="0052363F" w:rsidRDefault="00A7504B" w:rsidP="007C5093">
      <w:pPr>
        <w:spacing w:after="0" w:line="240" w:lineRule="auto"/>
        <w:contextualSpacing/>
        <w:rPr>
          <w:rStyle w:val="A10"/>
          <w:rFonts w:cstheme="minorBidi"/>
          <w:b/>
          <w:bCs/>
          <w:color w:val="auto"/>
          <w:sz w:val="18"/>
          <w:szCs w:val="18"/>
        </w:rPr>
      </w:pPr>
      <w:r w:rsidRPr="0052363F">
        <w:rPr>
          <w:rStyle w:val="A10"/>
          <w:b/>
          <w:bCs/>
          <w:sz w:val="18"/>
          <w:szCs w:val="18"/>
        </w:rPr>
        <w:t>© PHOTO ET RECETTE : A. KEROUEDAN / CNIEL</w:t>
      </w:r>
    </w:p>
    <w:p w14:paraId="25B0EBDD" w14:textId="77777777" w:rsidR="005947B6" w:rsidRDefault="005947B6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</w:p>
    <w:p w14:paraId="23D5EC8C" w14:textId="77777777" w:rsidR="007C5093" w:rsidRDefault="007C5093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  <w:sectPr w:rsidR="007C5093" w:rsidSect="005947B6">
          <w:type w:val="continuous"/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6122CA05" w14:textId="77777777" w:rsidR="00CE7655" w:rsidRPr="00826ED1" w:rsidRDefault="00CE7655" w:rsidP="00CE7655">
      <w:pPr>
        <w:pStyle w:val="Corps"/>
        <w:spacing w:line="216" w:lineRule="auto"/>
        <w:rPr>
          <w:rFonts w:ascii="Aptos Light" w:hAnsi="Aptos Light"/>
          <w:b/>
          <w:bCs/>
          <w:sz w:val="22"/>
          <w:szCs w:val="22"/>
          <w:lang w:val="fr-FR"/>
        </w:rPr>
      </w:pPr>
      <w:r w:rsidRPr="00826ED1">
        <w:rPr>
          <w:rFonts w:ascii="Aptos Light" w:hAnsi="Aptos Light"/>
          <w:b/>
          <w:bCs/>
          <w:sz w:val="22"/>
          <w:szCs w:val="22"/>
          <w:lang w:val="fr-FR"/>
        </w:rPr>
        <w:t>Sticks panés à l’Ossau-Iraty AOP</w:t>
      </w:r>
    </w:p>
    <w:p w14:paraId="3004BA6F" w14:textId="77777777" w:rsidR="00985A09" w:rsidRPr="00826ED1" w:rsidRDefault="00985A09" w:rsidP="00826ED1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Faire chauffer l’huile à 185°C.</w:t>
      </w:r>
    </w:p>
    <w:p w14:paraId="4070F284" w14:textId="77777777" w:rsidR="00985A09" w:rsidRPr="00826ED1" w:rsidRDefault="00985A09" w:rsidP="00826ED1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Dans un bol, battre les jaunes d’œufs avec l’eau. Dans une assiette, mélanger le piment et la chapelure. Dans une deuxième assiette, mélanger la farine et la maïzena.</w:t>
      </w:r>
    </w:p>
    <w:p w14:paraId="55E50C32" w14:textId="693B587B" w:rsidR="00985A09" w:rsidRPr="00A95DD7" w:rsidRDefault="00985A09" w:rsidP="00A95DD7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 xml:space="preserve">Couper l’Ossau-Iraty en bâtonnets. Rouler chaque bâtonnet dans la farine, puis dans l’œuf, puis dans la </w:t>
      </w:r>
      <w:r w:rsidR="00B945A6" w:rsidRPr="00826ED1">
        <w:rPr>
          <w:rFonts w:ascii="Aptos Light" w:hAnsi="Aptos Light"/>
          <w:sz w:val="22"/>
          <w:szCs w:val="22"/>
          <w:lang w:val="fr-FR"/>
        </w:rPr>
        <w:t>chapelure.</w:t>
      </w:r>
      <w:r w:rsidR="00B945A6" w:rsidRPr="00A95DD7">
        <w:rPr>
          <w:rFonts w:ascii="Aptos Light" w:hAnsi="Aptos Light"/>
          <w:sz w:val="22"/>
          <w:szCs w:val="22"/>
          <w:lang w:val="fr-FR"/>
        </w:rPr>
        <w:t xml:space="preserve"> Déposer</w:t>
      </w:r>
      <w:r w:rsidRPr="00A95DD7">
        <w:rPr>
          <w:rFonts w:ascii="Aptos Light" w:hAnsi="Aptos Light"/>
          <w:sz w:val="22"/>
          <w:szCs w:val="22"/>
          <w:lang w:val="fr-FR"/>
        </w:rPr>
        <w:t xml:space="preserve"> les bâtonnets dans l’huile chaude, laisser cuire 30 secondes, puis les retirer avec une écumoire et les déposer sur du papier absorbant pour enlever l’excédent d’huile.</w:t>
      </w:r>
    </w:p>
    <w:p w14:paraId="10C2AC90" w14:textId="77777777" w:rsidR="001D4CB9" w:rsidRPr="00826ED1" w:rsidRDefault="001D4CB9" w:rsidP="00826ED1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b/>
          <w:bCs/>
          <w:sz w:val="22"/>
          <w:szCs w:val="22"/>
          <w:lang w:val="fr-FR"/>
        </w:rPr>
      </w:pPr>
    </w:p>
    <w:p w14:paraId="752F22E5" w14:textId="0E9BF996" w:rsidR="001D4CB9" w:rsidRPr="00826ED1" w:rsidRDefault="001D4CB9" w:rsidP="00826ED1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b/>
          <w:bCs/>
          <w:sz w:val="22"/>
          <w:szCs w:val="22"/>
          <w:lang w:val="fr-FR"/>
        </w:rPr>
      </w:pPr>
      <w:r w:rsidRPr="00826ED1">
        <w:rPr>
          <w:rFonts w:ascii="Aptos Light" w:hAnsi="Aptos Light"/>
          <w:b/>
          <w:bCs/>
          <w:sz w:val="22"/>
          <w:szCs w:val="22"/>
          <w:lang w:val="fr-FR"/>
        </w:rPr>
        <w:t>Boulettes panées de bœuf et Charolais AOP</w:t>
      </w:r>
    </w:p>
    <w:p w14:paraId="096D642A" w14:textId="77777777" w:rsidR="00826ED1" w:rsidRPr="00826ED1" w:rsidRDefault="00826ED1" w:rsidP="00826ED1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Faire chauffer l’huile à 185°C.</w:t>
      </w:r>
    </w:p>
    <w:p w14:paraId="44A866BD" w14:textId="77777777" w:rsidR="00826ED1" w:rsidRPr="00826ED1" w:rsidRDefault="00826ED1" w:rsidP="00826ED1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Dans un bol, battre les jaunes d’œufs avec l’eau. Dans une assiette, mélanger la poudre de noisette et la chapelure. Dans une deuxième assiette, mélanger la farine et la maïzena.</w:t>
      </w:r>
    </w:p>
    <w:p w14:paraId="1FA55F6A" w14:textId="191C88DB" w:rsidR="00826ED1" w:rsidRPr="00A95DD7" w:rsidRDefault="00826ED1" w:rsidP="00A95DD7">
      <w:pPr>
        <w:pStyle w:val="Corps"/>
        <w:numPr>
          <w:ilvl w:val="0"/>
          <w:numId w:val="1"/>
        </w:numPr>
        <w:spacing w:line="216" w:lineRule="auto"/>
        <w:jc w:val="both"/>
        <w:rPr>
          <w:rFonts w:ascii="Aptos Light" w:hAnsi="Aptos Light"/>
          <w:sz w:val="22"/>
          <w:szCs w:val="22"/>
          <w:lang w:val="fr-FR"/>
        </w:rPr>
      </w:pPr>
      <w:r w:rsidRPr="00826ED1">
        <w:rPr>
          <w:rFonts w:ascii="Aptos Light" w:hAnsi="Aptos Light"/>
          <w:sz w:val="22"/>
          <w:szCs w:val="22"/>
          <w:lang w:val="fr-FR"/>
        </w:rPr>
        <w:t>Couper le charolais en cubes, les entourer de viande hachée, presser puis rouler dans les mains pour former des boulettes.</w:t>
      </w:r>
      <w:r w:rsidR="00A95DD7">
        <w:rPr>
          <w:rFonts w:ascii="Aptos Light" w:hAnsi="Aptos Light"/>
          <w:sz w:val="22"/>
          <w:szCs w:val="22"/>
          <w:lang w:val="fr-FR"/>
        </w:rPr>
        <w:t xml:space="preserve"> </w:t>
      </w:r>
      <w:r w:rsidRPr="00A95DD7">
        <w:rPr>
          <w:rFonts w:ascii="Aptos Light" w:hAnsi="Aptos Light"/>
          <w:sz w:val="22"/>
          <w:szCs w:val="22"/>
          <w:lang w:val="fr-FR"/>
        </w:rPr>
        <w:t>Rouler chaque boulette dans la farine, puis dans l’œuf, puis dans la chapelure.</w:t>
      </w:r>
      <w:r w:rsidR="00A95DD7">
        <w:rPr>
          <w:rFonts w:ascii="Aptos Light" w:hAnsi="Aptos Light"/>
          <w:sz w:val="22"/>
          <w:szCs w:val="22"/>
          <w:lang w:val="fr-FR"/>
        </w:rPr>
        <w:t xml:space="preserve"> </w:t>
      </w:r>
      <w:r w:rsidRPr="00A95DD7">
        <w:rPr>
          <w:rFonts w:ascii="Aptos Light" w:hAnsi="Aptos Light"/>
          <w:sz w:val="22"/>
          <w:szCs w:val="22"/>
          <w:lang w:val="fr-FR"/>
        </w:rPr>
        <w:t>Déposer les boulettes dans l’huile chaude, laisser cuire 30 secondes, puis les retirer avec une écumoire et les déposer sur du papier absorbant pour enlever l’excédent d’huile.</w:t>
      </w:r>
    </w:p>
    <w:p w14:paraId="1A3A3E69" w14:textId="77777777" w:rsidR="00826ED1" w:rsidRPr="00826ED1" w:rsidRDefault="00826ED1" w:rsidP="001D4CB9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b/>
          <w:bCs/>
          <w:sz w:val="22"/>
          <w:szCs w:val="22"/>
          <w:lang w:val="fr-FR"/>
        </w:rPr>
      </w:pPr>
    </w:p>
    <w:p w14:paraId="0D13CAB9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b/>
          <w:bCs/>
          <w:sz w:val="22"/>
          <w:szCs w:val="22"/>
          <w:lang w:val="fr-FR"/>
        </w:rPr>
      </w:pPr>
      <w:r w:rsidRPr="00A4546F">
        <w:rPr>
          <w:rFonts w:ascii="Aptos Light" w:hAnsi="Aptos Light"/>
          <w:b/>
          <w:bCs/>
          <w:sz w:val="22"/>
          <w:szCs w:val="22"/>
          <w:lang w:val="fr-FR"/>
        </w:rPr>
        <w:t>Salade d’endive rouges aux noix</w:t>
      </w:r>
    </w:p>
    <w:p w14:paraId="4B54C970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A4546F">
        <w:rPr>
          <w:rFonts w:ascii="Aptos Light" w:hAnsi="Aptos Light"/>
          <w:sz w:val="22"/>
          <w:szCs w:val="22"/>
          <w:lang w:val="fr-FR"/>
        </w:rPr>
        <w:t>1 endive rouge</w:t>
      </w:r>
    </w:p>
    <w:p w14:paraId="0EC0AA4D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A4546F">
        <w:rPr>
          <w:rFonts w:ascii="Aptos Light" w:hAnsi="Aptos Light"/>
          <w:sz w:val="22"/>
          <w:szCs w:val="22"/>
          <w:lang w:val="fr-FR"/>
        </w:rPr>
        <w:t>1 filet d’huile</w:t>
      </w:r>
    </w:p>
    <w:p w14:paraId="105212EF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A4546F">
        <w:rPr>
          <w:rFonts w:ascii="Aptos Light" w:hAnsi="Aptos Light"/>
          <w:sz w:val="22"/>
          <w:szCs w:val="22"/>
          <w:lang w:val="fr-FR"/>
        </w:rPr>
        <w:t>1 filet de citron</w:t>
      </w:r>
    </w:p>
    <w:p w14:paraId="37AD0ED3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A4546F">
        <w:rPr>
          <w:rFonts w:ascii="Aptos Light" w:hAnsi="Aptos Light"/>
          <w:sz w:val="22"/>
          <w:szCs w:val="22"/>
          <w:lang w:val="fr-FR"/>
        </w:rPr>
        <w:t>2 cuillères à soupe de noix</w:t>
      </w:r>
    </w:p>
    <w:p w14:paraId="051E90BE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sz w:val="22"/>
          <w:szCs w:val="22"/>
          <w:lang w:val="fr-FR"/>
        </w:rPr>
      </w:pPr>
    </w:p>
    <w:p w14:paraId="00A38592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sz w:val="22"/>
          <w:szCs w:val="22"/>
          <w:lang w:val="fr-FR"/>
        </w:rPr>
      </w:pPr>
      <w:r w:rsidRPr="00A4546F">
        <w:rPr>
          <w:rFonts w:ascii="Aptos Light" w:hAnsi="Aptos Light"/>
          <w:sz w:val="22"/>
          <w:szCs w:val="22"/>
          <w:lang w:val="fr-FR"/>
        </w:rPr>
        <w:t>Couper l’endive grossièrement, ajouter un filet d’huile et de citron et parsemer de noix</w:t>
      </w:r>
    </w:p>
    <w:p w14:paraId="1C47DC87" w14:textId="77777777" w:rsidR="00A4546F" w:rsidRPr="00A4546F" w:rsidRDefault="00A4546F" w:rsidP="00A4546F">
      <w:pPr>
        <w:pStyle w:val="Corps"/>
        <w:numPr>
          <w:ilvl w:val="0"/>
          <w:numId w:val="1"/>
        </w:numPr>
        <w:spacing w:line="216" w:lineRule="auto"/>
        <w:rPr>
          <w:rFonts w:ascii="Aptos Light" w:hAnsi="Aptos Light"/>
          <w:sz w:val="22"/>
          <w:szCs w:val="22"/>
          <w:lang w:val="fr-FR"/>
        </w:rPr>
      </w:pPr>
    </w:p>
    <w:p w14:paraId="19841D56" w14:textId="12AF7E4E" w:rsidR="007C5093" w:rsidRPr="007C5093" w:rsidRDefault="00A4546F" w:rsidP="007C5093">
      <w:pPr>
        <w:pStyle w:val="Corps"/>
        <w:numPr>
          <w:ilvl w:val="0"/>
          <w:numId w:val="1"/>
        </w:numPr>
        <w:rPr>
          <w:rFonts w:ascii="Aptos Light" w:hAnsi="Aptos Light"/>
          <w:sz w:val="22"/>
          <w:szCs w:val="22"/>
          <w:lang w:val="fr-FR"/>
        </w:rPr>
      </w:pPr>
      <w:r w:rsidRPr="00A4546F">
        <w:rPr>
          <w:rStyle w:val="Aucun"/>
          <w:rFonts w:ascii="Aptos Light" w:hAnsi="Aptos Light"/>
          <w:b/>
          <w:bCs/>
          <w:sz w:val="22"/>
          <w:szCs w:val="22"/>
        </w:rPr>
        <w:t>Astuce :</w:t>
      </w:r>
      <w:r w:rsidRPr="00A4546F">
        <w:rPr>
          <w:rStyle w:val="Aucun"/>
          <w:rFonts w:ascii="Aptos Light" w:hAnsi="Aptos Light"/>
          <w:sz w:val="22"/>
          <w:szCs w:val="22"/>
        </w:rPr>
        <w:t xml:space="preserve"> vous pouvez faire également ces sticks avec de l’abondance AOP ou du beaufort</w:t>
      </w:r>
      <w:r w:rsidRPr="00A4546F">
        <w:rPr>
          <w:rFonts w:ascii="Aptos Light" w:hAnsi="Aptos Light"/>
          <w:sz w:val="22"/>
          <w:szCs w:val="22"/>
          <w:lang w:val="fr-FR"/>
        </w:rPr>
        <w:t xml:space="preserve"> AOP</w:t>
      </w:r>
      <w:r w:rsidRPr="00A4546F">
        <w:rPr>
          <w:rFonts w:ascii="Aptos Light" w:hAnsi="Aptos Light"/>
          <w:sz w:val="22"/>
          <w:szCs w:val="22"/>
          <w:lang w:val="fr-FR"/>
        </w:rPr>
        <w:t>.</w:t>
      </w:r>
    </w:p>
    <w:p w14:paraId="68AA0CA7" w14:textId="02DC34C3" w:rsidR="00E212D3" w:rsidRDefault="00E212D3" w:rsidP="00E212D3">
      <w:pPr>
        <w:pStyle w:val="NormalWeb"/>
        <w:numPr>
          <w:ilvl w:val="0"/>
          <w:numId w:val="1"/>
        </w:numPr>
      </w:pPr>
    </w:p>
    <w:sectPr w:rsidR="00E212D3" w:rsidSect="002979BE">
      <w:type w:val="continuous"/>
      <w:pgSz w:w="11905" w:h="17337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36B2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56372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5759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1010575">
    <w:abstractNumId w:val="0"/>
  </w:num>
  <w:num w:numId="2" w16cid:durableId="630131363">
    <w:abstractNumId w:val="2"/>
  </w:num>
  <w:num w:numId="3" w16cid:durableId="111987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3F"/>
    <w:rsid w:val="00036294"/>
    <w:rsid w:val="0007560B"/>
    <w:rsid w:val="00082384"/>
    <w:rsid w:val="00082FC3"/>
    <w:rsid w:val="000A2EDD"/>
    <w:rsid w:val="000B3488"/>
    <w:rsid w:val="000D6FFC"/>
    <w:rsid w:val="000F525D"/>
    <w:rsid w:val="00117B67"/>
    <w:rsid w:val="001228D6"/>
    <w:rsid w:val="0015252F"/>
    <w:rsid w:val="00181302"/>
    <w:rsid w:val="001C1AD8"/>
    <w:rsid w:val="001D4CB9"/>
    <w:rsid w:val="00235E2A"/>
    <w:rsid w:val="00246298"/>
    <w:rsid w:val="0026277F"/>
    <w:rsid w:val="002979BE"/>
    <w:rsid w:val="00346976"/>
    <w:rsid w:val="004C0E2B"/>
    <w:rsid w:val="0052363F"/>
    <w:rsid w:val="00583B04"/>
    <w:rsid w:val="005947B6"/>
    <w:rsid w:val="005B681D"/>
    <w:rsid w:val="005D3754"/>
    <w:rsid w:val="006072C1"/>
    <w:rsid w:val="006312A5"/>
    <w:rsid w:val="0065031C"/>
    <w:rsid w:val="0068464D"/>
    <w:rsid w:val="007C5093"/>
    <w:rsid w:val="008019C0"/>
    <w:rsid w:val="00826ED1"/>
    <w:rsid w:val="00860BA0"/>
    <w:rsid w:val="008B4599"/>
    <w:rsid w:val="00900A77"/>
    <w:rsid w:val="009056E4"/>
    <w:rsid w:val="00985A09"/>
    <w:rsid w:val="00A4546F"/>
    <w:rsid w:val="00A7504B"/>
    <w:rsid w:val="00A866E9"/>
    <w:rsid w:val="00A9460F"/>
    <w:rsid w:val="00A95DD7"/>
    <w:rsid w:val="00B945A6"/>
    <w:rsid w:val="00BA0339"/>
    <w:rsid w:val="00C66F34"/>
    <w:rsid w:val="00CD4F97"/>
    <w:rsid w:val="00CD5D22"/>
    <w:rsid w:val="00CE7655"/>
    <w:rsid w:val="00D2013A"/>
    <w:rsid w:val="00DB6C40"/>
    <w:rsid w:val="00DD15C4"/>
    <w:rsid w:val="00E15AC1"/>
    <w:rsid w:val="00E17F5E"/>
    <w:rsid w:val="00E212D3"/>
    <w:rsid w:val="00E3549E"/>
    <w:rsid w:val="00EA4F26"/>
    <w:rsid w:val="00ED515F"/>
    <w:rsid w:val="00F410AE"/>
    <w:rsid w:val="00F42B3C"/>
    <w:rsid w:val="00F463BB"/>
    <w:rsid w:val="00F468FC"/>
    <w:rsid w:val="00F9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BE30"/>
  <w15:chartTrackingRefBased/>
  <w15:docId w15:val="{F8A9358A-4BAA-437A-966C-5ED67603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04B"/>
  </w:style>
  <w:style w:type="paragraph" w:styleId="Titre1">
    <w:name w:val="heading 1"/>
    <w:basedOn w:val="Normal"/>
    <w:next w:val="Normal"/>
    <w:link w:val="Titre1Car"/>
    <w:uiPriority w:val="9"/>
    <w:qFormat/>
    <w:rsid w:val="0052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3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36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36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36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36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36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36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36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36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36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36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efault">
    <w:name w:val="Default"/>
    <w:rsid w:val="0052363F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kern w:val="0"/>
    </w:rPr>
  </w:style>
  <w:style w:type="character" w:customStyle="1" w:styleId="A10">
    <w:name w:val="A10"/>
    <w:uiPriority w:val="99"/>
    <w:rsid w:val="0052363F"/>
    <w:rPr>
      <w:rFonts w:cs="Arial Nova"/>
      <w:color w:val="211D1E"/>
      <w:sz w:val="10"/>
      <w:szCs w:val="10"/>
    </w:rPr>
  </w:style>
  <w:style w:type="paragraph" w:customStyle="1" w:styleId="Pa5">
    <w:name w:val="Pa5"/>
    <w:basedOn w:val="Default"/>
    <w:next w:val="Default"/>
    <w:uiPriority w:val="99"/>
    <w:rsid w:val="00117B67"/>
    <w:pPr>
      <w:spacing w:line="28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17B67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CD5D22"/>
    <w:rPr>
      <w:rFonts w:cs="Arial Nova"/>
      <w:color w:val="211D1E"/>
      <w:sz w:val="18"/>
      <w:szCs w:val="18"/>
    </w:rPr>
  </w:style>
  <w:style w:type="paragraph" w:customStyle="1" w:styleId="Corps">
    <w:name w:val="Corps"/>
    <w:rsid w:val="005947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A4546F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17</cp:revision>
  <dcterms:created xsi:type="dcterms:W3CDTF">2026-07-30T09:35:00Z</dcterms:created>
  <dcterms:modified xsi:type="dcterms:W3CDTF">2026-07-30T13:50:00Z</dcterms:modified>
</cp:coreProperties>
</file>