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2120" w14:textId="4D4FF243" w:rsidR="00B72E68" w:rsidRPr="00B72E68" w:rsidRDefault="00CE0D3C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khachapuri au saint-f</w:t>
      </w:r>
      <w:r w:rsidRPr="00CE0D3C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licien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47035553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</w:t>
      </w:r>
      <w:r w:rsidR="00CE0D3C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à 6 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personnes </w:t>
      </w:r>
    </w:p>
    <w:p w14:paraId="369E4C29" w14:textId="418E70E2" w:rsidR="00ED082B" w:rsidRPr="00132DC8" w:rsidRDefault="00B72E68" w:rsidP="00132DC8">
      <w:pPr>
        <w:pStyle w:val="Corps"/>
        <w:tabs>
          <w:tab w:val="left" w:pos="4105"/>
        </w:tabs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E41883">
        <w:rPr>
          <w:rFonts w:ascii="Arial Nova Cond" w:hAnsi="Arial Nova Cond"/>
          <w:color w:val="404040" w:themeColor="text1" w:themeTint="BF"/>
          <w:sz w:val="24"/>
          <w:szCs w:val="24"/>
        </w:rPr>
        <w:t>20 minutes</w:t>
      </w: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1AE75E08">
            <wp:simplePos x="0" y="0"/>
            <wp:positionH relativeFrom="margin">
              <wp:posOffset>-8890</wp:posOffset>
            </wp:positionH>
            <wp:positionV relativeFrom="paragraph">
              <wp:posOffset>165735</wp:posOffset>
            </wp:positionV>
            <wp:extent cx="2406650" cy="3611245"/>
            <wp:effectExtent l="0" t="0" r="6350" b="0"/>
            <wp:wrapTight wrapText="bothSides">
              <wp:wrapPolygon edited="0">
                <wp:start x="2508" y="0"/>
                <wp:lineTo x="1938" y="76"/>
                <wp:lineTo x="114" y="988"/>
                <wp:lineTo x="0" y="1747"/>
                <wp:lineTo x="0" y="19902"/>
                <wp:lineTo x="570" y="20662"/>
                <wp:lineTo x="570" y="20814"/>
                <wp:lineTo x="2166" y="21497"/>
                <wp:lineTo x="2508" y="21497"/>
                <wp:lineTo x="19035" y="21497"/>
                <wp:lineTo x="19377" y="21497"/>
                <wp:lineTo x="20973" y="20814"/>
                <wp:lineTo x="20973" y="20662"/>
                <wp:lineTo x="21543" y="19902"/>
                <wp:lineTo x="21543" y="1747"/>
                <wp:lineTo x="21429" y="988"/>
                <wp:lineTo x="19719" y="76"/>
                <wp:lineTo x="19035" y="0"/>
                <wp:lineTo x="2508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4" r="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2AD50ECC" w14:textId="77777777" w:rsidR="00EB4712" w:rsidRDefault="00EB4712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  <w:lang w:val="en-US"/>
        </w:rPr>
      </w:pPr>
    </w:p>
    <w:p w14:paraId="32D279FF" w14:textId="45F388D4" w:rsidR="00B66707" w:rsidRPr="00ED082B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D082B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Pr="00ED082B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A7F2A5A" w14:textId="474118C9" w:rsidR="00ED082B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Pour la pâte à pain : </w:t>
      </w:r>
    </w:p>
    <w:p w14:paraId="5D6C59A6" w14:textId="0B8B799B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 pincées de sel</w:t>
      </w:r>
    </w:p>
    <w:p w14:paraId="1EC0EDBA" w14:textId="2DBB1F5D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sachet de levure boulangère sèche</w:t>
      </w:r>
    </w:p>
    <w:p w14:paraId="18E0D1B3" w14:textId="777AC80D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soupe de sucre en poudre</w:t>
      </w:r>
    </w:p>
    <w:p w14:paraId="55E0F91A" w14:textId="19E81DB1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440 g de farine T55 </w:t>
      </w:r>
    </w:p>
    <w:p w14:paraId="25FD7622" w14:textId="6FB9031D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240 ml d’eau </w:t>
      </w:r>
    </w:p>
    <w:p w14:paraId="0BFB65B6" w14:textId="2EFE2A15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120 ml de lait</w:t>
      </w:r>
    </w:p>
    <w:p w14:paraId="30DDA451" w14:textId="63D5126E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15 ml d’huile d’olive</w:t>
      </w:r>
    </w:p>
    <w:p w14:paraId="6F459EC9" w14:textId="77777777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06079780" w14:textId="7982377F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Pour la garniture : </w:t>
      </w:r>
    </w:p>
    <w:p w14:paraId="475DCE07" w14:textId="0886A8AC" w:rsidR="00CE0D3C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Saint-Félicien</w:t>
      </w:r>
    </w:p>
    <w:p w14:paraId="2098FAEA" w14:textId="300FB2B7" w:rsidR="00CE0D3C" w:rsidRPr="00ED082B" w:rsidRDefault="00CE0D3C" w:rsidP="00EB4712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100 g de fromage frais de vache</w:t>
      </w:r>
    </w:p>
    <w:p w14:paraId="491B750E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F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3770CCBD" w14:textId="77777777" w:rsidR="00ED082B" w:rsidRPr="00EB4712" w:rsidRDefault="00ED082B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AC566A4" w14:textId="77777777" w:rsidR="00CE0D3C" w:rsidRDefault="00CE0D3C" w:rsidP="00ED082B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2728841" w14:textId="108D60C0" w:rsidR="00ED082B" w:rsidRDefault="00CE0D3C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CE0D3C">
        <w:rPr>
          <w:rFonts w:ascii="Arial Nova Cond" w:hAnsi="Arial Nova Cond"/>
          <w:color w:val="404040" w:themeColor="text1" w:themeTint="BF"/>
        </w:rPr>
        <w:t>Dissoudre la levure dans l’eau et le lait tiédi, attendre 10 mn.</w:t>
      </w:r>
    </w:p>
    <w:p w14:paraId="56928E49" w14:textId="77777777" w:rsidR="00CE0D3C" w:rsidRDefault="00CE0D3C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B5CFBAC" w14:textId="4632A0D0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CE0D3C">
        <w:rPr>
          <w:rFonts w:ascii="Arial Nova Cond" w:hAnsi="Arial Nova Cond"/>
          <w:color w:val="404040" w:themeColor="text1" w:themeTint="BF"/>
        </w:rPr>
        <w:t>Mélanger la farine, le sucre et le sel puis ajouter le liquide et pétrir dans un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robot ou à la main jusqu’à obtention d’une pâte relativement lisse. Ajouter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l’huile d’olive puis pétrir à nouveau pour l’incorporer. Couvrir et laisser lever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la pâte dans un endroit chaud jusqu’à ce qu’elle double de volume (environ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1h). La presser pour la dégazer puis laisser lever encore 30 mn.</w:t>
      </w:r>
    </w:p>
    <w:p w14:paraId="6127CD0B" w14:textId="77777777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387BA685" w14:textId="5B8285C0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CE0D3C">
        <w:rPr>
          <w:rFonts w:ascii="Arial Nova Cond" w:hAnsi="Arial Nova Cond"/>
          <w:color w:val="404040" w:themeColor="text1" w:themeTint="BF"/>
        </w:rPr>
        <w:t>Diviser la pâte en 4 parts égales, les étaler en cercle puis les replier en forme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de bateau en roulant les bords et en pinçant les extrémités afin que le Saint-Félicien ne coule pas à la cuisson.</w:t>
      </w:r>
    </w:p>
    <w:p w14:paraId="17E39E64" w14:textId="77777777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2BBED0A" w14:textId="54D64FD3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CE0D3C">
        <w:rPr>
          <w:rFonts w:ascii="Arial Nova Cond" w:hAnsi="Arial Nova Cond"/>
          <w:color w:val="404040" w:themeColor="text1" w:themeTint="BF"/>
        </w:rPr>
        <w:t xml:space="preserve">Transférer les </w:t>
      </w:r>
      <w:proofErr w:type="spellStart"/>
      <w:r w:rsidRPr="00CE0D3C">
        <w:rPr>
          <w:rFonts w:ascii="Arial Nova Cond" w:hAnsi="Arial Nova Cond"/>
          <w:color w:val="404040" w:themeColor="text1" w:themeTint="BF"/>
        </w:rPr>
        <w:t>khachapuri</w:t>
      </w:r>
      <w:proofErr w:type="spellEnd"/>
      <w:r w:rsidRPr="00CE0D3C">
        <w:rPr>
          <w:rFonts w:ascii="Arial Nova Cond" w:hAnsi="Arial Nova Cond"/>
          <w:color w:val="404040" w:themeColor="text1" w:themeTint="BF"/>
        </w:rPr>
        <w:t xml:space="preserve"> sur une plaque avec un papier sulfurisé, et farcir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avec le Saint-Félicien et le fromage frais préalablement mélangés. Battre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 xml:space="preserve">un </w:t>
      </w:r>
      <w:r w:rsidRPr="00CE0D3C">
        <w:rPr>
          <w:rFonts w:ascii="Arial Nova Cond" w:hAnsi="Arial Nova Cond"/>
          <w:color w:val="404040" w:themeColor="text1" w:themeTint="BF"/>
        </w:rPr>
        <w:t>œuf</w:t>
      </w:r>
      <w:r w:rsidRPr="00CE0D3C">
        <w:rPr>
          <w:rFonts w:ascii="Arial Nova Cond" w:hAnsi="Arial Nova Cond"/>
          <w:color w:val="404040" w:themeColor="text1" w:themeTint="BF"/>
        </w:rPr>
        <w:t xml:space="preserve"> avec un trait d’eau puis badigeonner les bords de vos </w:t>
      </w:r>
      <w:proofErr w:type="spellStart"/>
      <w:r w:rsidRPr="00CE0D3C">
        <w:rPr>
          <w:rFonts w:ascii="Arial Nova Cond" w:hAnsi="Arial Nova Cond"/>
          <w:color w:val="404040" w:themeColor="text1" w:themeTint="BF"/>
        </w:rPr>
        <w:t>khachapuri</w:t>
      </w:r>
      <w:proofErr w:type="spellEnd"/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avec cette dorure.</w:t>
      </w:r>
    </w:p>
    <w:p w14:paraId="5AA58752" w14:textId="77777777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C6A7680" w14:textId="187CF658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CE0D3C">
        <w:rPr>
          <w:rFonts w:ascii="Arial Nova Cond" w:hAnsi="Arial Nova Cond"/>
          <w:color w:val="404040" w:themeColor="text1" w:themeTint="BF"/>
        </w:rPr>
        <w:t>Cuire au four à 230°C pendant 15 mn ou jusqu’à ce que la pâte obtienne une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belle coloration.</w:t>
      </w:r>
    </w:p>
    <w:p w14:paraId="55595164" w14:textId="77777777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782F624F" w14:textId="543648A9" w:rsidR="00CE0D3C" w:rsidRDefault="00CE0D3C" w:rsidP="00CE0D3C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CE0D3C">
        <w:rPr>
          <w:rFonts w:ascii="Arial Nova Cond" w:hAnsi="Arial Nova Cond"/>
          <w:color w:val="404040" w:themeColor="text1" w:themeTint="BF"/>
        </w:rPr>
        <w:t xml:space="preserve">Sortir du four. Faire un puit au centre et y casser un </w:t>
      </w:r>
      <w:proofErr w:type="spellStart"/>
      <w:r w:rsidRPr="00CE0D3C">
        <w:rPr>
          <w:rFonts w:ascii="Arial Nova Cond" w:hAnsi="Arial Nova Cond"/>
          <w:color w:val="404040" w:themeColor="text1" w:themeTint="BF"/>
        </w:rPr>
        <w:t>oeuf</w:t>
      </w:r>
      <w:proofErr w:type="spellEnd"/>
      <w:r w:rsidRPr="00CE0D3C">
        <w:rPr>
          <w:rFonts w:ascii="Arial Nova Cond" w:hAnsi="Arial Nova Cond"/>
          <w:color w:val="404040" w:themeColor="text1" w:themeTint="BF"/>
        </w:rPr>
        <w:t>. Continuer la cuisson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 xml:space="preserve">pendant encore 4 à 5 mn. Sortir les </w:t>
      </w:r>
      <w:proofErr w:type="spellStart"/>
      <w:r w:rsidRPr="00CE0D3C">
        <w:rPr>
          <w:rFonts w:ascii="Arial Nova Cond" w:hAnsi="Arial Nova Cond"/>
          <w:color w:val="404040" w:themeColor="text1" w:themeTint="BF"/>
        </w:rPr>
        <w:t>khachapuri</w:t>
      </w:r>
      <w:proofErr w:type="spellEnd"/>
      <w:r w:rsidRPr="00CE0D3C">
        <w:rPr>
          <w:rFonts w:ascii="Arial Nova Cond" w:hAnsi="Arial Nova Cond"/>
          <w:color w:val="404040" w:themeColor="text1" w:themeTint="BF"/>
        </w:rPr>
        <w:t xml:space="preserve"> : l’</w:t>
      </w:r>
      <w:proofErr w:type="spellStart"/>
      <w:r w:rsidRPr="00CE0D3C">
        <w:rPr>
          <w:rFonts w:ascii="Arial Nova Cond" w:hAnsi="Arial Nova Cond"/>
          <w:color w:val="404040" w:themeColor="text1" w:themeTint="BF"/>
        </w:rPr>
        <w:t>oeuf</w:t>
      </w:r>
      <w:proofErr w:type="spellEnd"/>
      <w:r w:rsidRPr="00CE0D3C">
        <w:rPr>
          <w:rFonts w:ascii="Arial Nova Cond" w:hAnsi="Arial Nova Cond"/>
          <w:color w:val="404040" w:themeColor="text1" w:themeTint="BF"/>
        </w:rPr>
        <w:t xml:space="preserve"> ne doit pas être tout à</w:t>
      </w:r>
      <w:r>
        <w:rPr>
          <w:rFonts w:ascii="Arial Nova Cond" w:hAnsi="Arial Nova Cond"/>
          <w:color w:val="404040" w:themeColor="text1" w:themeTint="BF"/>
        </w:rPr>
        <w:t xml:space="preserve"> </w:t>
      </w:r>
      <w:r w:rsidRPr="00CE0D3C">
        <w:rPr>
          <w:rFonts w:ascii="Arial Nova Cond" w:hAnsi="Arial Nova Cond"/>
          <w:color w:val="404040" w:themeColor="text1" w:themeTint="BF"/>
        </w:rPr>
        <w:t>fait cuit, il continuera de cuire au contact du fromage chaud. Déguster !</w:t>
      </w:r>
    </w:p>
    <w:p w14:paraId="5D2977D7" w14:textId="77777777" w:rsidR="00CE0D3C" w:rsidRDefault="00CE0D3C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588A4606" w14:textId="5A81933D" w:rsidR="00ED0FC0" w:rsidRDefault="0022571E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4AC4678E">
            <wp:simplePos x="0" y="0"/>
            <wp:positionH relativeFrom="margin">
              <wp:align>right</wp:align>
            </wp:positionH>
            <wp:positionV relativeFrom="paragraph">
              <wp:posOffset>65209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6CB2D" w14:textId="48C1F011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Cniel </w:t>
      </w:r>
    </w:p>
    <w:sectPr w:rsidR="00ED0FC0" w:rsidRPr="003D6FB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934BD" w14:textId="77777777" w:rsidR="008E2B22" w:rsidRDefault="008E2B22">
      <w:r>
        <w:separator/>
      </w:r>
    </w:p>
  </w:endnote>
  <w:endnote w:type="continuationSeparator" w:id="0">
    <w:p w14:paraId="6B301DEF" w14:textId="77777777" w:rsidR="008E2B22" w:rsidRDefault="008E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2DBB" w14:textId="77777777" w:rsidR="008E2B22" w:rsidRDefault="008E2B22">
      <w:r>
        <w:separator/>
      </w:r>
    </w:p>
  </w:footnote>
  <w:footnote w:type="continuationSeparator" w:id="0">
    <w:p w14:paraId="7C66B33B" w14:textId="77777777" w:rsidR="008E2B22" w:rsidRDefault="008E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10E3"/>
    <w:rsid w:val="0009612F"/>
    <w:rsid w:val="00132DC8"/>
    <w:rsid w:val="00133D1F"/>
    <w:rsid w:val="0022571E"/>
    <w:rsid w:val="00292A62"/>
    <w:rsid w:val="003E34B8"/>
    <w:rsid w:val="00535B65"/>
    <w:rsid w:val="00580F5B"/>
    <w:rsid w:val="00633571"/>
    <w:rsid w:val="007304E8"/>
    <w:rsid w:val="008B667B"/>
    <w:rsid w:val="008C26D3"/>
    <w:rsid w:val="008E2B22"/>
    <w:rsid w:val="00923190"/>
    <w:rsid w:val="00A02046"/>
    <w:rsid w:val="00B30EAC"/>
    <w:rsid w:val="00B66707"/>
    <w:rsid w:val="00B72E68"/>
    <w:rsid w:val="00C069AE"/>
    <w:rsid w:val="00C401CA"/>
    <w:rsid w:val="00CD5E4F"/>
    <w:rsid w:val="00CE0D3C"/>
    <w:rsid w:val="00D35134"/>
    <w:rsid w:val="00D56B80"/>
    <w:rsid w:val="00E41883"/>
    <w:rsid w:val="00EB4712"/>
    <w:rsid w:val="00ED082B"/>
    <w:rsid w:val="00ED0FC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5C0DCC-E312-4941-A003-94A7140278F3}"/>
</file>

<file path=customXml/itemProps2.xml><?xml version="1.0" encoding="utf-8"?>
<ds:datastoreItem xmlns:ds="http://schemas.openxmlformats.org/officeDocument/2006/customXml" ds:itemID="{CEF7F7D0-08A2-4C9F-9720-D9CB6F466DDF}"/>
</file>

<file path=customXml/itemProps3.xml><?xml version="1.0" encoding="utf-8"?>
<ds:datastoreItem xmlns:ds="http://schemas.openxmlformats.org/officeDocument/2006/customXml" ds:itemID="{C6F02B8D-1678-4256-991C-16B7C27D47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Qualité Deï</cp:lastModifiedBy>
  <cp:revision>2</cp:revision>
  <cp:lastPrinted>2024-09-13T14:05:00Z</cp:lastPrinted>
  <dcterms:created xsi:type="dcterms:W3CDTF">2024-09-23T15:35:00Z</dcterms:created>
  <dcterms:modified xsi:type="dcterms:W3CDTF">2024-09-23T15:35:00Z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