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9664B" w14:textId="3B35E155" w:rsidR="009D52F6" w:rsidRDefault="005D3F9D" w:rsidP="009F01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Tekton Pro" w:eastAsiaTheme="minorHAnsi" w:hAnsi="Tekton Pro" w:cstheme="minorBidi"/>
          <w:bCs/>
          <w:caps/>
          <w:color w:val="5E5E5E" w:themeColor="text2"/>
          <w:sz w:val="32"/>
          <w:szCs w:val="32"/>
          <w:bdr w:val="none" w:sz="0" w:space="0" w:color="auto"/>
          <w:lang w:val="fr-FR"/>
        </w:rPr>
      </w:pPr>
      <w:r w:rsidRPr="009F016C">
        <w:rPr>
          <w:rFonts w:ascii="Tekton Pro" w:eastAsiaTheme="minorHAnsi" w:hAnsi="Tekton Pro" w:cstheme="minorBidi"/>
          <w:bCs/>
          <w:caps/>
          <w:color w:val="5E5E5E" w:themeColor="text2"/>
          <w:sz w:val="32"/>
          <w:szCs w:val="32"/>
          <w:bdr w:val="none" w:sz="0" w:space="0" w:color="auto"/>
          <w:lang w:val="fr-FR"/>
        </w:rPr>
        <w:t>Gnocchi</w:t>
      </w:r>
      <w:r w:rsidR="009A2E29" w:rsidRPr="009F016C">
        <w:rPr>
          <w:rFonts w:ascii="Tekton Pro" w:eastAsiaTheme="minorHAnsi" w:hAnsi="Tekton Pro" w:cstheme="minorBidi"/>
          <w:bCs/>
          <w:caps/>
          <w:color w:val="5E5E5E" w:themeColor="text2"/>
          <w:sz w:val="32"/>
          <w:szCs w:val="32"/>
          <w:bdr w:val="none" w:sz="0" w:space="0" w:color="auto"/>
          <w:lang w:val="fr-FR"/>
        </w:rPr>
        <w:t>s</w:t>
      </w:r>
      <w:r w:rsidRPr="009F016C">
        <w:rPr>
          <w:rFonts w:ascii="Tekton Pro" w:eastAsiaTheme="minorHAnsi" w:hAnsi="Tekton Pro" w:cstheme="minorBidi"/>
          <w:bCs/>
          <w:caps/>
          <w:color w:val="5E5E5E" w:themeColor="text2"/>
          <w:sz w:val="32"/>
          <w:szCs w:val="32"/>
          <w:bdr w:val="none" w:sz="0" w:space="0" w:color="auto"/>
          <w:lang w:val="fr-FR"/>
        </w:rPr>
        <w:t xml:space="preserve"> maison au fromage</w:t>
      </w:r>
    </w:p>
    <w:p w14:paraId="34254E77" w14:textId="3FAC81C9" w:rsidR="009D52F6" w:rsidRPr="009F016C" w:rsidRDefault="009F016C" w:rsidP="009F01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Tekton Pro" w:eastAsiaTheme="minorHAnsi" w:hAnsi="Tekton Pro" w:cstheme="minorBidi"/>
          <w:bCs/>
          <w:caps/>
          <w:color w:val="5E5E5E" w:themeColor="text2"/>
          <w:sz w:val="32"/>
          <w:szCs w:val="32"/>
          <w:bdr w:val="none" w:sz="0" w:space="0" w:color="auto"/>
          <w:lang w:val="fr-FR"/>
        </w:rPr>
      </w:pPr>
      <w:r>
        <w:rPr>
          <w:rFonts w:ascii="Tekton Pro" w:eastAsiaTheme="minorHAnsi" w:hAnsi="Tekton Pro" w:cstheme="minorBidi"/>
          <w:bCs/>
          <w:caps/>
          <w:color w:val="5E5E5E" w:themeColor="text2"/>
          <w:sz w:val="32"/>
          <w:szCs w:val="32"/>
          <w:bdr w:val="none" w:sz="0" w:space="0" w:color="auto"/>
          <w:lang w:val="fr-FR"/>
        </w:rPr>
        <w:t>____________________________________________________________</w:t>
      </w:r>
    </w:p>
    <w:p w14:paraId="2E9B8B51" w14:textId="77777777" w:rsidR="00580443" w:rsidRPr="00580443" w:rsidRDefault="00580443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163FE7ED" w14:textId="2528F068" w:rsidR="009D52F6" w:rsidRPr="00580443" w:rsidRDefault="009A2E29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580443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Pour</w:t>
      </w:r>
      <w:r w:rsidR="005D3F9D" w:rsidRPr="00580443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 4 personnes</w:t>
      </w:r>
    </w:p>
    <w:p w14:paraId="2CB12785" w14:textId="41D9C154" w:rsidR="009D52F6" w:rsidRPr="00580443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580443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Préparation : 20 minutes</w:t>
      </w:r>
    </w:p>
    <w:p w14:paraId="2345EA8A" w14:textId="7B882EE4" w:rsidR="009D52F6" w:rsidRPr="00580443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580443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Cuisson : 35 minutes</w:t>
      </w:r>
    </w:p>
    <w:p w14:paraId="327BE2D4" w14:textId="77777777" w:rsidR="00CA7C7A" w:rsidRPr="00DF3C74" w:rsidRDefault="00CA7C7A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</w:p>
    <w:p w14:paraId="4C438613" w14:textId="6AA402DA" w:rsidR="009D52F6" w:rsidRPr="009A2E29" w:rsidRDefault="00EB49B7">
      <w:pPr>
        <w:pStyle w:val="Corps"/>
        <w:rPr>
          <w:rFonts w:ascii="Verdana" w:hAnsi="Verdana"/>
          <w:sz w:val="24"/>
          <w:szCs w:val="24"/>
        </w:rPr>
      </w:pPr>
      <w:r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drawing>
          <wp:anchor distT="0" distB="0" distL="114300" distR="114300" simplePos="0" relativeHeight="251662336" behindDoc="1" locked="0" layoutInCell="1" allowOverlap="1" wp14:anchorId="3BE4631F" wp14:editId="055A4703">
            <wp:simplePos x="0" y="0"/>
            <wp:positionH relativeFrom="margin">
              <wp:posOffset>137160</wp:posOffset>
            </wp:positionH>
            <wp:positionV relativeFrom="paragraph">
              <wp:posOffset>184785</wp:posOffset>
            </wp:positionV>
            <wp:extent cx="2933700" cy="4257675"/>
            <wp:effectExtent l="152400" t="171450" r="190500" b="180975"/>
            <wp:wrapTight wrapText="bothSides">
              <wp:wrapPolygon edited="0">
                <wp:start x="-1122" y="-870"/>
                <wp:lineTo x="-1122" y="22421"/>
                <wp:lineTo x="22722" y="22421"/>
                <wp:lineTo x="22862" y="870"/>
                <wp:lineTo x="22582" y="-870"/>
                <wp:lineTo x="-1122" y="-87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57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B6DDA" w14:textId="081A0E52" w:rsidR="009D52F6" w:rsidRPr="00DF3C74" w:rsidRDefault="00DF3C74" w:rsidP="00DF3C74">
      <w:pPr>
        <w:pStyle w:val="Corps"/>
        <w:jc w:val="both"/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Ingrédients</w:t>
      </w:r>
    </w:p>
    <w:p w14:paraId="7B32340F" w14:textId="0A1110E8" w:rsidR="009D52F6" w:rsidRPr="00DF3C74" w:rsidRDefault="009A2E29" w:rsidP="00DF3C74">
      <w:pPr>
        <w:pStyle w:val="Corps"/>
        <w:jc w:val="both"/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Pour</w:t>
      </w:r>
      <w:r w:rsidR="005D3F9D"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 les gnocchi</w:t>
      </w:r>
      <w:r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s</w:t>
      </w:r>
      <w:r w:rsidR="005D3F9D"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 </w:t>
      </w:r>
    </w:p>
    <w:p w14:paraId="50042AEB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400 g de reste de purée de pomme de terre, à température ambiante</w:t>
      </w:r>
    </w:p>
    <w:p w14:paraId="4AEF62CB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 jaune d’œuf</w:t>
      </w:r>
    </w:p>
    <w:p w14:paraId="5CADF563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100 g de farine + pour le plan de travail</w:t>
      </w:r>
    </w:p>
    <w:p w14:paraId="18ABC988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30 g de beurre</w:t>
      </w:r>
    </w:p>
    <w:p w14:paraId="115F35D5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 c. à soupe d’huile d’olive</w:t>
      </w:r>
    </w:p>
    <w:p w14:paraId="0CA0F48A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4 gousses d’ail</w:t>
      </w:r>
    </w:p>
    <w:p w14:paraId="34B828A6" w14:textId="310E65B3" w:rsidR="009D52F6" w:rsidRPr="00DF3C74" w:rsidRDefault="009A2E29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Sel</w:t>
      </w:r>
    </w:p>
    <w:p w14:paraId="17FC2AD8" w14:textId="5594C156" w:rsidR="009D52F6" w:rsidRPr="00DF3C74" w:rsidRDefault="009A2E29" w:rsidP="00DF3C74">
      <w:pPr>
        <w:pStyle w:val="Corps"/>
        <w:jc w:val="both"/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P</w:t>
      </w:r>
      <w:r w:rsidR="005D3F9D" w:rsidRPr="00DF3C74">
        <w:rPr>
          <w:rFonts w:ascii="Tekton Pro" w:eastAsiaTheme="minorHAnsi" w:hAnsi="Tekton Pro" w:cs="Arial"/>
          <w:b/>
          <w:bCs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our la sauce </w:t>
      </w:r>
    </w:p>
    <w:p w14:paraId="40045F55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20 g de beurre</w:t>
      </w:r>
    </w:p>
    <w:p w14:paraId="02CA28EF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 petite échalote</w:t>
      </w:r>
    </w:p>
    <w:p w14:paraId="2090FF44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10 cl de vin blanc</w:t>
      </w:r>
    </w:p>
    <w:p w14:paraId="13073659" w14:textId="77777777" w:rsid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100 g de lardons fumés</w:t>
      </w:r>
    </w:p>
    <w:p w14:paraId="759D8E26" w14:textId="3D5578C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125 g de cancoillotte</w:t>
      </w:r>
    </w:p>
    <w:p w14:paraId="38632C5C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100 g de bleu d’Auvergne</w:t>
      </w:r>
    </w:p>
    <w:p w14:paraId="4FA99645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100 ml de lait</w:t>
      </w:r>
    </w:p>
    <w:p w14:paraId="37F6AE88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2 c. à soupe de noisettes grillées et concassées</w:t>
      </w:r>
    </w:p>
    <w:p w14:paraId="0D926C9A" w14:textId="77777777" w:rsidR="009D52F6" w:rsidRPr="00DF3C74" w:rsidRDefault="005D3F9D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 xml:space="preserve">2 poignées de persil </w:t>
      </w:r>
    </w:p>
    <w:p w14:paraId="455D1794" w14:textId="47F4127C" w:rsidR="009D52F6" w:rsidRPr="00DF3C74" w:rsidRDefault="009A2E29">
      <w:pPr>
        <w:pStyle w:val="Corps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  <w:r w:rsidRPr="00DF3C74"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t>Poivre</w:t>
      </w:r>
    </w:p>
    <w:p w14:paraId="1F5E551F" w14:textId="4008D5C8" w:rsidR="009D52F6" w:rsidRDefault="009D52F6">
      <w:pPr>
        <w:pStyle w:val="Corps"/>
        <w:rPr>
          <w:rFonts w:ascii="Verdana" w:hAnsi="Verdana"/>
          <w:sz w:val="24"/>
          <w:szCs w:val="24"/>
        </w:rPr>
      </w:pPr>
    </w:p>
    <w:p w14:paraId="2E81CC2E" w14:textId="77777777" w:rsidR="00DF3C74" w:rsidRDefault="00DF3C74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</w:pPr>
    </w:p>
    <w:p w14:paraId="4D55AFB2" w14:textId="782E97C8" w:rsidR="00CA7C7A" w:rsidRDefault="00CA7C7A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6"/>
          <w:szCs w:val="26"/>
          <w:u w:color="191919"/>
          <w:bdr w:val="none" w:sz="0" w:space="0" w:color="auto"/>
          <w:lang w:eastAsia="en-US"/>
        </w:rPr>
        <w:sectPr w:rsidR="00CA7C7A" w:rsidSect="00CA7C7A">
          <w:footerReference w:type="default" r:id="rId8"/>
          <w:pgSz w:w="11906" w:h="16838"/>
          <w:pgMar w:top="1418" w:right="1134" w:bottom="142" w:left="1134" w:header="709" w:footer="850" w:gutter="0"/>
          <w:cols w:space="720"/>
        </w:sectPr>
      </w:pPr>
    </w:p>
    <w:p w14:paraId="48F42B58" w14:textId="77777777" w:rsidR="00580443" w:rsidRDefault="005D3F9D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Farinez légèrement le plan de travail et versez le reste de purée et aplatissez-le à la main. </w:t>
      </w:r>
    </w:p>
    <w:p w14:paraId="33B5656F" w14:textId="77777777" w:rsidR="00471BFC" w:rsidRDefault="00471BFC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71B69B82" w14:textId="42683B3D" w:rsidR="00580443" w:rsidRDefault="005D3F9D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Versez le jaune d’œuf battu par-dessus puis saupoudrez de 100 g de farine et une pincée de sel. Incorporez le tout jusqu’à avoir une pâte lisse. </w:t>
      </w:r>
    </w:p>
    <w:p w14:paraId="31F85AEB" w14:textId="77777777" w:rsidR="00471BFC" w:rsidRDefault="00471BFC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34DEF341" w14:textId="510117BC" w:rsidR="009D52F6" w:rsidRPr="00CA7C7A" w:rsidRDefault="005D3F9D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Farinez </w:t>
      </w:r>
      <w:r w:rsidR="00580443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à nouveau </w:t>
      </w: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le plan de travail en cours de manipulation pour éviter que la pâte ne colle et formez deux boudins de 18 cm, puis coupez des tranches de 1 cm. Recoupez chaque tranche en deux et formez </w:t>
      </w:r>
      <w:r w:rsidR="009A2E29"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des gnocchis</w:t>
      </w: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 de 3 cm. Disposez-les au fur et à mesure sur un plat fariné.</w:t>
      </w:r>
    </w:p>
    <w:p w14:paraId="6780F88A" w14:textId="77777777" w:rsidR="00CA7C7A" w:rsidRDefault="00CA7C7A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2BA98A3D" w14:textId="72E8E539" w:rsidR="00CA7C7A" w:rsidRDefault="005D3F9D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lastRenderedPageBreak/>
        <w:t xml:space="preserve">Pour la sauce </w:t>
      </w:r>
    </w:p>
    <w:p w14:paraId="35D7C953" w14:textId="1DB4FD92" w:rsidR="009D52F6" w:rsidRPr="00CA7C7A" w:rsidRDefault="00CA7C7A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E</w:t>
      </w:r>
      <w:r w:rsidR="005D3F9D"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mincez finement l’échalote et faites-la revenir avec les lardons dans 20 g beurre. Versez le vin blanc, portez à ébullition et laissez réduire de moitié. Ajoutez la cancoillotte, le bleu d’Auvergne coupé en dés et le lait, poivrer, mélangez et arrêtez la cuisson quand les fromages sont fondus.</w:t>
      </w:r>
    </w:p>
    <w:p w14:paraId="2BAA20D2" w14:textId="77777777" w:rsidR="00CA7C7A" w:rsidRDefault="00CA7C7A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3F526BBC" w14:textId="7B9C0649" w:rsidR="009D52F6" w:rsidRPr="00CA7C7A" w:rsidRDefault="005D3F9D" w:rsidP="009A2E29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Portez une large casserole d’eau salée à ébullition et plongez-y </w:t>
      </w:r>
      <w:r w:rsidR="009A2E29"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les gnocchis</w:t>
      </w: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 pour 2 minutes de cuisson. Egouttez.</w:t>
      </w:r>
    </w:p>
    <w:p w14:paraId="528E08F2" w14:textId="77777777" w:rsidR="00CA7C7A" w:rsidRDefault="00CA7C7A" w:rsidP="009F016C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57FBCF08" w14:textId="43709EEF" w:rsidR="009D52F6" w:rsidRPr="00CA7C7A" w:rsidRDefault="005D3F9D" w:rsidP="009F016C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Faites chauffer une grande poêle avec 30 g de beurre, l’huile, les noisettes et les gousses d’ail en chemise, ajouter </w:t>
      </w:r>
      <w:r w:rsidR="009A2E29"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les gnocchis</w:t>
      </w: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 et faites-les dorer 2 minutes de chaque côté. Disposez-les dans les assiettes avec la sauce et ajoutez le persil haché.</w:t>
      </w:r>
    </w:p>
    <w:p w14:paraId="637A08C8" w14:textId="77777777" w:rsidR="00DF3C74" w:rsidRPr="00CA7C7A" w:rsidRDefault="00DF3C74" w:rsidP="00DA6867">
      <w:pPr>
        <w:pStyle w:val="Paragraphedeliste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val="fr-FR"/>
        </w:rPr>
        <w:sectPr w:rsidR="00DF3C74" w:rsidRPr="00CA7C7A" w:rsidSect="00580443">
          <w:type w:val="continuous"/>
          <w:pgSz w:w="11906" w:h="16838"/>
          <w:pgMar w:top="2410" w:right="1134" w:bottom="1276" w:left="1134" w:header="709" w:footer="850" w:gutter="0"/>
          <w:cols w:space="720"/>
        </w:sectPr>
      </w:pPr>
    </w:p>
    <w:p w14:paraId="18DF0D2A" w14:textId="6B42245E" w:rsidR="00DA6867" w:rsidRPr="00CA7C7A" w:rsidRDefault="00DA6867" w:rsidP="00DA6867">
      <w:pPr>
        <w:pStyle w:val="Paragraphedeliste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val="fr-FR"/>
        </w:rPr>
      </w:pPr>
    </w:p>
    <w:p w14:paraId="5E8DA88E" w14:textId="77777777" w:rsidR="00CA7C7A" w:rsidRDefault="00CA7C7A">
      <w:pPr>
        <w:pStyle w:val="Corps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</w:p>
    <w:p w14:paraId="73BF469B" w14:textId="50621A09" w:rsidR="009D52F6" w:rsidRPr="00CA7C7A" w:rsidRDefault="005D3F9D" w:rsidP="00580443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 xml:space="preserve">Astuce : </w:t>
      </w:r>
      <w:r w:rsidR="00DA6867"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a</w:t>
      </w: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daptez la sauce en fonction des fromages que vous aimez et qui vous restent dans le frigo !</w:t>
      </w:r>
    </w:p>
    <w:p w14:paraId="437A5D68" w14:textId="485E39F8" w:rsidR="00641171" w:rsidRDefault="00641171">
      <w:pPr>
        <w:pStyle w:val="Corps"/>
        <w:rPr>
          <w:rFonts w:ascii="Verdana" w:hAnsi="Verdana"/>
          <w:sz w:val="24"/>
          <w:szCs w:val="24"/>
        </w:rPr>
      </w:pPr>
    </w:p>
    <w:p w14:paraId="61E2BB1B" w14:textId="5230D6BF" w:rsidR="00641171" w:rsidRDefault="00641171">
      <w:pPr>
        <w:pStyle w:val="Corps"/>
        <w:rPr>
          <w:rFonts w:ascii="Verdana" w:hAnsi="Verdana"/>
          <w:sz w:val="24"/>
          <w:szCs w:val="24"/>
        </w:rPr>
      </w:pPr>
    </w:p>
    <w:p w14:paraId="36AB325B" w14:textId="60B7A626" w:rsidR="00641171" w:rsidRDefault="00641171">
      <w:pPr>
        <w:pStyle w:val="Corps"/>
        <w:rPr>
          <w:rFonts w:ascii="Verdana" w:hAnsi="Verdana"/>
          <w:sz w:val="24"/>
          <w:szCs w:val="24"/>
        </w:rPr>
      </w:pPr>
    </w:p>
    <w:p w14:paraId="006DD886" w14:textId="77777777" w:rsidR="00641171" w:rsidRDefault="00641171">
      <w:pPr>
        <w:pStyle w:val="Corps"/>
        <w:rPr>
          <w:rFonts w:ascii="Verdana" w:hAnsi="Verdana"/>
          <w:sz w:val="24"/>
          <w:szCs w:val="24"/>
        </w:rPr>
      </w:pPr>
    </w:p>
    <w:p w14:paraId="2D251D04" w14:textId="03D6ED16" w:rsidR="001430A8" w:rsidRDefault="001430A8">
      <w:pPr>
        <w:pStyle w:val="Corps"/>
        <w:rPr>
          <w:rFonts w:ascii="Verdana" w:hAnsi="Verdana"/>
          <w:sz w:val="24"/>
          <w:szCs w:val="24"/>
        </w:rPr>
      </w:pPr>
    </w:p>
    <w:p w14:paraId="53030AF5" w14:textId="77777777" w:rsidR="001430A8" w:rsidRPr="00CA7C7A" w:rsidRDefault="001430A8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drawing>
          <wp:anchor distT="0" distB="0" distL="114300" distR="114300" simplePos="0" relativeHeight="251661312" behindDoc="1" locked="0" layoutInCell="1" allowOverlap="1" wp14:anchorId="76513C36" wp14:editId="257FE52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3" name="Image 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Recette et stylisme : Annelyse Chardon</w:t>
      </w:r>
    </w:p>
    <w:p w14:paraId="36C827E7" w14:textId="77777777" w:rsidR="001430A8" w:rsidRPr="00CA7C7A" w:rsidRDefault="001430A8" w:rsidP="00DF3C74">
      <w:pPr>
        <w:pStyle w:val="Corps"/>
        <w:jc w:val="both"/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</w:pPr>
      <w:r w:rsidRPr="00CA7C7A">
        <w:rPr>
          <w:rFonts w:ascii="Tekton Pro" w:eastAsiaTheme="minorHAnsi" w:hAnsi="Tekton Pro" w:cs="Arial"/>
          <w:noProof/>
          <w:color w:val="5E5E5E" w:themeColor="text2"/>
          <w:sz w:val="28"/>
          <w:szCs w:val="28"/>
          <w:u w:color="191919"/>
          <w:bdr w:val="none" w:sz="0" w:space="0" w:color="auto"/>
          <w:lang w:eastAsia="en-US"/>
        </w:rPr>
        <w:t>Crédit photo : Julie Mechali / Cniel</w:t>
      </w:r>
    </w:p>
    <w:p w14:paraId="37AFAD06" w14:textId="77777777" w:rsidR="001430A8" w:rsidRPr="009A2E29" w:rsidRDefault="001430A8" w:rsidP="001430A8">
      <w:pPr>
        <w:pStyle w:val="Corps"/>
        <w:rPr>
          <w:rFonts w:ascii="Verdana" w:hAnsi="Verdana"/>
          <w:sz w:val="20"/>
          <w:szCs w:val="20"/>
        </w:rPr>
      </w:pPr>
    </w:p>
    <w:p w14:paraId="698D8C6E" w14:textId="77777777" w:rsidR="001430A8" w:rsidRPr="009A2E29" w:rsidRDefault="001430A8" w:rsidP="001430A8">
      <w:pPr>
        <w:pStyle w:val="Corps"/>
        <w:rPr>
          <w:rFonts w:ascii="Verdana" w:hAnsi="Verdana"/>
          <w:sz w:val="20"/>
          <w:szCs w:val="20"/>
        </w:rPr>
      </w:pPr>
    </w:p>
    <w:p w14:paraId="6752152B" w14:textId="77777777" w:rsidR="001430A8" w:rsidRPr="009A2E29" w:rsidRDefault="001430A8">
      <w:pPr>
        <w:pStyle w:val="Corps"/>
        <w:rPr>
          <w:rFonts w:ascii="Verdana" w:hAnsi="Verdana"/>
          <w:sz w:val="24"/>
          <w:szCs w:val="24"/>
        </w:rPr>
      </w:pPr>
    </w:p>
    <w:p w14:paraId="0C04A19F" w14:textId="77777777" w:rsidR="009D52F6" w:rsidRPr="009A2E29" w:rsidRDefault="009D52F6">
      <w:pPr>
        <w:pStyle w:val="Corps"/>
        <w:rPr>
          <w:rFonts w:ascii="Verdana" w:hAnsi="Verdana"/>
          <w:sz w:val="20"/>
          <w:szCs w:val="20"/>
        </w:rPr>
      </w:pPr>
    </w:p>
    <w:p w14:paraId="28B9073D" w14:textId="09E279A5" w:rsidR="009D52F6" w:rsidRPr="009A2E29" w:rsidRDefault="009D52F6">
      <w:pPr>
        <w:pStyle w:val="Corps"/>
        <w:rPr>
          <w:rFonts w:ascii="Verdana" w:hAnsi="Verdana"/>
        </w:rPr>
      </w:pPr>
    </w:p>
    <w:sectPr w:rsidR="009D52F6" w:rsidRPr="009A2E29" w:rsidSect="00CA7C7A">
      <w:type w:val="continuous"/>
      <w:pgSz w:w="11906" w:h="16838"/>
      <w:pgMar w:top="1701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2AB98" w14:textId="77777777" w:rsidR="00444F75" w:rsidRDefault="00444F75">
      <w:r>
        <w:separator/>
      </w:r>
    </w:p>
  </w:endnote>
  <w:endnote w:type="continuationSeparator" w:id="0">
    <w:p w14:paraId="08DB169D" w14:textId="77777777" w:rsidR="00444F75" w:rsidRDefault="0044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841F" w14:textId="64DF086E" w:rsidR="009D52F6" w:rsidRDefault="009D52F6">
    <w:pPr>
      <w:pStyle w:val="En-tte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E1CE" w14:textId="77777777" w:rsidR="00444F75" w:rsidRDefault="00444F75">
      <w:r>
        <w:separator/>
      </w:r>
    </w:p>
  </w:footnote>
  <w:footnote w:type="continuationSeparator" w:id="0">
    <w:p w14:paraId="1C1D133E" w14:textId="77777777" w:rsidR="00444F75" w:rsidRDefault="0044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07883"/>
    <w:multiLevelType w:val="hybridMultilevel"/>
    <w:tmpl w:val="29668EE4"/>
    <w:numStyleLink w:val="Nombres"/>
  </w:abstractNum>
  <w:abstractNum w:abstractNumId="1" w15:restartNumberingAfterBreak="0">
    <w:nsid w:val="16237785"/>
    <w:multiLevelType w:val="hybridMultilevel"/>
    <w:tmpl w:val="07103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533"/>
    <w:multiLevelType w:val="hybridMultilevel"/>
    <w:tmpl w:val="29668EE4"/>
    <w:styleLink w:val="Nombres"/>
    <w:lvl w:ilvl="0" w:tplc="41D6138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46248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E0E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070C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28EB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0F89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8007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CAA1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E5DD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F6"/>
    <w:rsid w:val="001430A8"/>
    <w:rsid w:val="00444F75"/>
    <w:rsid w:val="00471BFC"/>
    <w:rsid w:val="00580443"/>
    <w:rsid w:val="005D3F9D"/>
    <w:rsid w:val="00641171"/>
    <w:rsid w:val="006E3009"/>
    <w:rsid w:val="007F0201"/>
    <w:rsid w:val="009A2E29"/>
    <w:rsid w:val="009D471C"/>
    <w:rsid w:val="009D52F6"/>
    <w:rsid w:val="009F016C"/>
    <w:rsid w:val="00CA7C7A"/>
    <w:rsid w:val="00DA6867"/>
    <w:rsid w:val="00DF3C74"/>
    <w:rsid w:val="00E75C6C"/>
    <w:rsid w:val="00E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6C6B"/>
  <w15:docId w15:val="{5178CBA2-7CBC-42D7-AF4A-8AD27579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9A2E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E29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9A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11</cp:revision>
  <cp:lastPrinted>2020-06-17T14:34:00Z</cp:lastPrinted>
  <dcterms:created xsi:type="dcterms:W3CDTF">2020-06-11T10:52:00Z</dcterms:created>
  <dcterms:modified xsi:type="dcterms:W3CDTF">2020-06-17T14:35:00Z</dcterms:modified>
</cp:coreProperties>
</file>