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40C38" w14:textId="3105F437" w:rsidR="007F14C4" w:rsidRPr="007F14C4" w:rsidRDefault="001D6D82" w:rsidP="00700482">
      <w:pPr>
        <w:pStyle w:val="Corps"/>
        <w:jc w:val="center"/>
        <w:rPr>
          <w:rFonts w:ascii="Tekton Pro" w:eastAsia="Helvetica" w:hAnsi="Tekton Pro" w:cs="Helvetica"/>
          <w:b/>
          <w:bCs/>
          <w:caps/>
          <w:color w:val="595959" w:themeColor="text1" w:themeTint="A6"/>
          <w:sz w:val="32"/>
          <w:szCs w:val="32"/>
        </w:rPr>
      </w:pPr>
      <w:r w:rsidRPr="001D6D82">
        <w:rPr>
          <w:rFonts w:ascii="Avenir Next LT Pro Light" w:hAnsi="Avenir Next LT Pro Light"/>
          <w:b/>
          <w:bCs/>
          <w:caps/>
          <w:color w:val="404040" w:themeColor="text1" w:themeTint="BF"/>
          <w:sz w:val="30"/>
          <w:szCs w:val="30"/>
        </w:rPr>
        <w:t xml:space="preserve">Croquettes de risotto aux artichauts et comté </w:t>
      </w:r>
      <w:r w:rsidR="007F14C4" w:rsidRPr="007F14C4">
        <w:rPr>
          <w:rFonts w:ascii="Tekton Pro" w:hAnsi="Tekton Pro"/>
          <w:b/>
          <w:bCs/>
          <w:caps/>
          <w:color w:val="595959" w:themeColor="text1" w:themeTint="A6"/>
          <w:sz w:val="32"/>
          <w:szCs w:val="32"/>
        </w:rPr>
        <w:t>______________________________________________________</w:t>
      </w:r>
      <w:r w:rsidR="0067707A">
        <w:rPr>
          <w:rFonts w:ascii="Tekton Pro" w:hAnsi="Tekton Pro"/>
          <w:b/>
          <w:bCs/>
          <w:caps/>
          <w:color w:val="595959" w:themeColor="text1" w:themeTint="A6"/>
          <w:sz w:val="32"/>
          <w:szCs w:val="32"/>
        </w:rPr>
        <w:t>______</w:t>
      </w:r>
    </w:p>
    <w:p w14:paraId="2FEEB0FB" w14:textId="6F2CFAB8" w:rsidR="004A5ECC" w:rsidRPr="004A5ECC" w:rsidRDefault="004A5ECC" w:rsidP="004A5ECC">
      <w:pPr>
        <w:pStyle w:val="Corps"/>
        <w:rPr>
          <w:rFonts w:ascii="Avenir Next LT Pro Light" w:hAnsi="Avenir Next LT Pro Light"/>
          <w:b/>
          <w:bCs/>
          <w:color w:val="404040" w:themeColor="text1" w:themeTint="BF"/>
          <w:sz w:val="24"/>
          <w:szCs w:val="24"/>
        </w:rPr>
      </w:pPr>
      <w:r w:rsidRPr="004A5ECC">
        <w:rPr>
          <w:rFonts w:ascii="Avenir Next LT Pro Light" w:hAnsi="Avenir Next LT Pro Light"/>
          <w:b/>
          <w:bCs/>
          <w:color w:val="404040" w:themeColor="text1" w:themeTint="BF"/>
          <w:sz w:val="24"/>
          <w:szCs w:val="24"/>
        </w:rPr>
        <w:t xml:space="preserve">Pour </w:t>
      </w:r>
      <w:r w:rsidR="00FE406F">
        <w:rPr>
          <w:rFonts w:ascii="Avenir Next LT Pro Light" w:hAnsi="Avenir Next LT Pro Light"/>
          <w:b/>
          <w:bCs/>
          <w:color w:val="404040" w:themeColor="text1" w:themeTint="BF"/>
          <w:sz w:val="24"/>
          <w:szCs w:val="24"/>
        </w:rPr>
        <w:t>6</w:t>
      </w:r>
      <w:r w:rsidRPr="004A5ECC">
        <w:rPr>
          <w:rFonts w:ascii="Avenir Next LT Pro Light" w:hAnsi="Avenir Next LT Pro Light"/>
          <w:b/>
          <w:bCs/>
          <w:color w:val="404040" w:themeColor="text1" w:themeTint="BF"/>
          <w:sz w:val="24"/>
          <w:szCs w:val="24"/>
        </w:rPr>
        <w:t xml:space="preserve"> personnes</w:t>
      </w:r>
    </w:p>
    <w:p w14:paraId="730865D2" w14:textId="03E20AB7" w:rsidR="004A5ECC" w:rsidRDefault="004A5ECC" w:rsidP="004A5ECC">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préparation : </w:t>
      </w:r>
      <w:r w:rsidR="00FE406F">
        <w:rPr>
          <w:rFonts w:ascii="Avenir Next LT Pro Light" w:hAnsi="Avenir Next LT Pro Light"/>
          <w:color w:val="404040" w:themeColor="text1" w:themeTint="BF"/>
          <w:sz w:val="24"/>
          <w:szCs w:val="24"/>
        </w:rPr>
        <w:t>3</w:t>
      </w:r>
      <w:r w:rsidR="00700049">
        <w:rPr>
          <w:rFonts w:ascii="Avenir Next LT Pro Light" w:hAnsi="Avenir Next LT Pro Light"/>
          <w:color w:val="404040" w:themeColor="text1" w:themeTint="BF"/>
          <w:sz w:val="24"/>
          <w:szCs w:val="24"/>
        </w:rPr>
        <w:t>0</w:t>
      </w:r>
      <w:r w:rsidRPr="00A36E53">
        <w:rPr>
          <w:rFonts w:ascii="Avenir Next LT Pro Light" w:hAnsi="Avenir Next LT Pro Light"/>
          <w:color w:val="404040" w:themeColor="text1" w:themeTint="BF"/>
          <w:sz w:val="24"/>
          <w:szCs w:val="24"/>
        </w:rPr>
        <w:t xml:space="preserve"> minutes</w:t>
      </w:r>
    </w:p>
    <w:p w14:paraId="7ADD2B19" w14:textId="6C028C3E" w:rsidR="001C574A" w:rsidRDefault="001C574A" w:rsidP="004A5ECC">
      <w:pPr>
        <w:pStyle w:val="Corps"/>
        <w:rPr>
          <w:rFonts w:ascii="Avenir Next LT Pro Light" w:hAnsi="Avenir Next LT Pro Light"/>
          <w:color w:val="404040" w:themeColor="text1" w:themeTint="BF"/>
          <w:sz w:val="24"/>
          <w:szCs w:val="24"/>
        </w:rPr>
      </w:pPr>
      <w:r>
        <w:rPr>
          <w:rFonts w:ascii="Avenir Next LT Pro Light" w:hAnsi="Avenir Next LT Pro Light"/>
          <w:color w:val="404040" w:themeColor="text1" w:themeTint="BF"/>
          <w:sz w:val="24"/>
          <w:szCs w:val="24"/>
        </w:rPr>
        <w:t xml:space="preserve">Temps de repos : </w:t>
      </w:r>
      <w:r w:rsidR="00FE406F">
        <w:rPr>
          <w:rFonts w:ascii="Avenir Next LT Pro Light" w:hAnsi="Avenir Next LT Pro Light"/>
          <w:color w:val="404040" w:themeColor="text1" w:themeTint="BF"/>
          <w:sz w:val="24"/>
          <w:szCs w:val="24"/>
        </w:rPr>
        <w:t>2</w:t>
      </w:r>
      <w:r w:rsidR="007618E7">
        <w:rPr>
          <w:rFonts w:ascii="Avenir Next LT Pro Light" w:hAnsi="Avenir Next LT Pro Light"/>
          <w:color w:val="404040" w:themeColor="text1" w:themeTint="BF"/>
          <w:sz w:val="24"/>
          <w:szCs w:val="24"/>
        </w:rPr>
        <w:t xml:space="preserve"> heures</w:t>
      </w:r>
    </w:p>
    <w:p w14:paraId="38CB0B4E" w14:textId="4280F009" w:rsidR="00FE406F" w:rsidRPr="00A36E53" w:rsidRDefault="00FE406F" w:rsidP="004A5ECC">
      <w:pPr>
        <w:pStyle w:val="Corps"/>
        <w:rPr>
          <w:rFonts w:ascii="Avenir Next LT Pro Light" w:hAnsi="Avenir Next LT Pro Light"/>
          <w:color w:val="404040" w:themeColor="text1" w:themeTint="BF"/>
          <w:sz w:val="24"/>
          <w:szCs w:val="24"/>
        </w:rPr>
      </w:pPr>
      <w:r>
        <w:rPr>
          <w:rFonts w:ascii="Avenir Next LT Pro Light" w:hAnsi="Avenir Next LT Pro Light"/>
          <w:color w:val="404040" w:themeColor="text1" w:themeTint="BF"/>
          <w:sz w:val="24"/>
          <w:szCs w:val="24"/>
        </w:rPr>
        <w:t>Temps de cuisson : 35 minutes</w:t>
      </w:r>
    </w:p>
    <w:p w14:paraId="40D3B88C" w14:textId="587143C9" w:rsidR="001C574A" w:rsidRPr="00A36E53" w:rsidRDefault="00FE406F" w:rsidP="004A5ECC">
      <w:pPr>
        <w:pStyle w:val="Corps"/>
        <w:rPr>
          <w:rFonts w:ascii="Avenir Next LT Pro Light" w:hAnsi="Avenir Next LT Pro Light"/>
          <w:color w:val="404040" w:themeColor="text1" w:themeTint="BF"/>
          <w:sz w:val="24"/>
          <w:szCs w:val="24"/>
        </w:rPr>
      </w:pPr>
      <w:r>
        <w:rPr>
          <w:noProof/>
        </w:rPr>
        <w:drawing>
          <wp:anchor distT="0" distB="0" distL="114300" distR="114300" simplePos="0" relativeHeight="251663360" behindDoc="1" locked="0" layoutInCell="1" allowOverlap="1" wp14:anchorId="17DAA509" wp14:editId="66D91E46">
            <wp:simplePos x="0" y="0"/>
            <wp:positionH relativeFrom="column">
              <wp:posOffset>22860</wp:posOffset>
            </wp:positionH>
            <wp:positionV relativeFrom="paragraph">
              <wp:posOffset>170180</wp:posOffset>
            </wp:positionV>
            <wp:extent cx="2009775" cy="2781300"/>
            <wp:effectExtent l="133350" t="114300" r="142875" b="171450"/>
            <wp:wrapTight wrapText="bothSides">
              <wp:wrapPolygon edited="0">
                <wp:start x="-1228" y="-888"/>
                <wp:lineTo x="-1433" y="21600"/>
                <wp:lineTo x="-614" y="22784"/>
                <wp:lineTo x="21907" y="22784"/>
                <wp:lineTo x="22931" y="20860"/>
                <wp:lineTo x="22931" y="1775"/>
                <wp:lineTo x="22521" y="-888"/>
                <wp:lineTo x="-1228" y="-888"/>
              </wp:wrapPolygon>
            </wp:wrapTight>
            <wp:docPr id="1" name="Image 1" descr="Une image contenant alimentation, assiette, table, fruit&#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e image contenant alimentation, assiette, table, fruit&#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775" cy="27813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709B2D1B" w14:textId="33FBA838" w:rsidR="00DE135D" w:rsidRPr="00904E1F" w:rsidRDefault="00DE135D" w:rsidP="008E4D2C">
      <w:pPr>
        <w:pStyle w:val="Corps"/>
        <w:rPr>
          <w:rFonts w:ascii="Avenir Next LT Pro Light" w:hAnsi="Avenir Next LT Pro Light"/>
          <w:b/>
          <w:bCs/>
          <w:color w:val="404040" w:themeColor="text1" w:themeTint="BF"/>
          <w:sz w:val="24"/>
          <w:szCs w:val="24"/>
        </w:rPr>
      </w:pPr>
      <w:r w:rsidRPr="00904E1F">
        <w:rPr>
          <w:rFonts w:ascii="Avenir Next LT Pro Light" w:hAnsi="Avenir Next LT Pro Light"/>
          <w:b/>
          <w:bCs/>
          <w:color w:val="404040" w:themeColor="text1" w:themeTint="BF"/>
          <w:sz w:val="24"/>
          <w:szCs w:val="24"/>
        </w:rPr>
        <w:t>Ingrédients</w:t>
      </w:r>
    </w:p>
    <w:p w14:paraId="040DD8EA" w14:textId="3717C87F" w:rsidR="007618E7" w:rsidRPr="007618E7" w:rsidRDefault="007618E7" w:rsidP="007618E7">
      <w:pPr>
        <w:pStyle w:val="Corps"/>
        <w:rPr>
          <w:rFonts w:ascii="Avenir Next LT Pro Light" w:hAnsi="Avenir Next LT Pro Light"/>
          <w:color w:val="404040" w:themeColor="text1" w:themeTint="BF"/>
        </w:rPr>
      </w:pPr>
    </w:p>
    <w:p w14:paraId="089B93CE" w14:textId="77777777" w:rsidR="00FE406F" w:rsidRPr="00FE406F" w:rsidRDefault="00FE406F" w:rsidP="00FE406F">
      <w:pPr>
        <w:pStyle w:val="Corps"/>
        <w:rPr>
          <w:rFonts w:ascii="Avenir Next LT Pro Light" w:hAnsi="Avenir Next LT Pro Light"/>
          <w:color w:val="404040" w:themeColor="text1" w:themeTint="BF"/>
          <w:sz w:val="20"/>
          <w:szCs w:val="20"/>
        </w:rPr>
      </w:pPr>
      <w:r w:rsidRPr="00FE406F">
        <w:rPr>
          <w:rFonts w:ascii="Avenir Next LT Pro Light" w:hAnsi="Avenir Next LT Pro Light"/>
          <w:color w:val="404040" w:themeColor="text1" w:themeTint="BF"/>
          <w:sz w:val="20"/>
          <w:szCs w:val="20"/>
        </w:rPr>
        <w:t>90 cl d’eau</w:t>
      </w:r>
    </w:p>
    <w:p w14:paraId="5381E8D4" w14:textId="77777777" w:rsidR="00FE406F" w:rsidRPr="00FE406F" w:rsidRDefault="00FE406F" w:rsidP="00FE406F">
      <w:pPr>
        <w:pStyle w:val="Corps"/>
        <w:rPr>
          <w:rFonts w:ascii="Avenir Next LT Pro Light" w:hAnsi="Avenir Next LT Pro Light"/>
          <w:color w:val="404040" w:themeColor="text1" w:themeTint="BF"/>
          <w:sz w:val="20"/>
          <w:szCs w:val="20"/>
        </w:rPr>
      </w:pPr>
      <w:r w:rsidRPr="00FE406F">
        <w:rPr>
          <w:rFonts w:ascii="Avenir Next LT Pro Light" w:hAnsi="Avenir Next LT Pro Light"/>
          <w:color w:val="404040" w:themeColor="text1" w:themeTint="BF"/>
          <w:sz w:val="20"/>
          <w:szCs w:val="20"/>
        </w:rPr>
        <w:t>2 cubes de bouillon de légume</w:t>
      </w:r>
    </w:p>
    <w:p w14:paraId="39CDE030" w14:textId="77777777" w:rsidR="00FE406F" w:rsidRPr="00FE406F" w:rsidRDefault="00FE406F" w:rsidP="00FE406F">
      <w:pPr>
        <w:pStyle w:val="Corps"/>
        <w:rPr>
          <w:rFonts w:ascii="Avenir Next LT Pro Light" w:hAnsi="Avenir Next LT Pro Light"/>
          <w:color w:val="404040" w:themeColor="text1" w:themeTint="BF"/>
          <w:sz w:val="20"/>
          <w:szCs w:val="20"/>
        </w:rPr>
      </w:pPr>
      <w:r w:rsidRPr="00FE406F">
        <w:rPr>
          <w:rFonts w:ascii="Avenir Next LT Pro Light" w:hAnsi="Avenir Next LT Pro Light"/>
          <w:color w:val="404040" w:themeColor="text1" w:themeTint="BF"/>
          <w:sz w:val="20"/>
          <w:szCs w:val="20"/>
        </w:rPr>
        <w:t>300 g de fonds d’artichauts (frais ou surgelés)</w:t>
      </w:r>
    </w:p>
    <w:p w14:paraId="2A1E5CBE" w14:textId="77777777" w:rsidR="00FE406F" w:rsidRPr="00FE406F" w:rsidRDefault="00FE406F" w:rsidP="00FE406F">
      <w:pPr>
        <w:pStyle w:val="Corps"/>
        <w:rPr>
          <w:rFonts w:ascii="Avenir Next LT Pro Light" w:hAnsi="Avenir Next LT Pro Light"/>
          <w:color w:val="404040" w:themeColor="text1" w:themeTint="BF"/>
          <w:sz w:val="20"/>
          <w:szCs w:val="20"/>
        </w:rPr>
      </w:pPr>
      <w:r w:rsidRPr="00FE406F">
        <w:rPr>
          <w:rFonts w:ascii="Avenir Next LT Pro Light" w:hAnsi="Avenir Next LT Pro Light"/>
          <w:color w:val="404040" w:themeColor="text1" w:themeTint="BF"/>
          <w:sz w:val="20"/>
          <w:szCs w:val="20"/>
        </w:rPr>
        <w:t>1/2 citron</w:t>
      </w:r>
    </w:p>
    <w:p w14:paraId="69D8AD8D" w14:textId="77777777" w:rsidR="00FE406F" w:rsidRPr="00FE406F" w:rsidRDefault="00FE406F" w:rsidP="00FE406F">
      <w:pPr>
        <w:pStyle w:val="Corps"/>
        <w:rPr>
          <w:rFonts w:ascii="Avenir Next LT Pro Light" w:hAnsi="Avenir Next LT Pro Light"/>
          <w:color w:val="404040" w:themeColor="text1" w:themeTint="BF"/>
          <w:sz w:val="20"/>
          <w:szCs w:val="20"/>
        </w:rPr>
      </w:pPr>
      <w:r w:rsidRPr="00FE406F">
        <w:rPr>
          <w:rFonts w:ascii="Avenir Next LT Pro Light" w:hAnsi="Avenir Next LT Pro Light"/>
          <w:color w:val="404040" w:themeColor="text1" w:themeTint="BF"/>
          <w:sz w:val="20"/>
          <w:szCs w:val="20"/>
        </w:rPr>
        <w:t>50 g de beurre</w:t>
      </w:r>
    </w:p>
    <w:p w14:paraId="3886F3D5" w14:textId="77777777" w:rsidR="00FE406F" w:rsidRPr="00FE406F" w:rsidRDefault="00FE406F" w:rsidP="00FE406F">
      <w:pPr>
        <w:pStyle w:val="Corps"/>
        <w:rPr>
          <w:rFonts w:ascii="Avenir Next LT Pro Light" w:hAnsi="Avenir Next LT Pro Light"/>
          <w:color w:val="404040" w:themeColor="text1" w:themeTint="BF"/>
          <w:sz w:val="20"/>
          <w:szCs w:val="20"/>
        </w:rPr>
      </w:pPr>
      <w:r w:rsidRPr="00FE406F">
        <w:rPr>
          <w:rFonts w:ascii="Avenir Next LT Pro Light" w:hAnsi="Avenir Next LT Pro Light"/>
          <w:color w:val="404040" w:themeColor="text1" w:themeTint="BF"/>
          <w:sz w:val="20"/>
          <w:szCs w:val="20"/>
        </w:rPr>
        <w:t>1 petit oignon</w:t>
      </w:r>
    </w:p>
    <w:p w14:paraId="2C4504A7" w14:textId="77777777" w:rsidR="00FE406F" w:rsidRPr="00FE406F" w:rsidRDefault="00FE406F" w:rsidP="00FE406F">
      <w:pPr>
        <w:pStyle w:val="Corps"/>
        <w:rPr>
          <w:rFonts w:ascii="Avenir Next LT Pro Light" w:hAnsi="Avenir Next LT Pro Light"/>
          <w:color w:val="404040" w:themeColor="text1" w:themeTint="BF"/>
          <w:sz w:val="20"/>
          <w:szCs w:val="20"/>
        </w:rPr>
      </w:pPr>
      <w:r w:rsidRPr="00FE406F">
        <w:rPr>
          <w:rFonts w:ascii="Avenir Next LT Pro Light" w:hAnsi="Avenir Next LT Pro Light"/>
          <w:color w:val="404040" w:themeColor="text1" w:themeTint="BF"/>
          <w:sz w:val="20"/>
          <w:szCs w:val="20"/>
        </w:rPr>
        <w:t>300 g de riz à risotto</w:t>
      </w:r>
    </w:p>
    <w:p w14:paraId="6ED03F13" w14:textId="77777777" w:rsidR="00FE406F" w:rsidRPr="00FE406F" w:rsidRDefault="00FE406F" w:rsidP="00FE406F">
      <w:pPr>
        <w:pStyle w:val="Corps"/>
        <w:rPr>
          <w:rFonts w:ascii="Avenir Next LT Pro Light" w:hAnsi="Avenir Next LT Pro Light"/>
          <w:color w:val="404040" w:themeColor="text1" w:themeTint="BF"/>
          <w:sz w:val="20"/>
          <w:szCs w:val="20"/>
        </w:rPr>
      </w:pPr>
      <w:r w:rsidRPr="00FE406F">
        <w:rPr>
          <w:rFonts w:ascii="Avenir Next LT Pro Light" w:hAnsi="Avenir Next LT Pro Light"/>
          <w:color w:val="404040" w:themeColor="text1" w:themeTint="BF"/>
          <w:sz w:val="20"/>
          <w:szCs w:val="20"/>
        </w:rPr>
        <w:t>10 cl de vin blanc</w:t>
      </w:r>
    </w:p>
    <w:p w14:paraId="4610B5E3" w14:textId="77777777" w:rsidR="00FE406F" w:rsidRPr="00FE406F" w:rsidRDefault="00FE406F" w:rsidP="00FE406F">
      <w:pPr>
        <w:pStyle w:val="Corps"/>
        <w:rPr>
          <w:rFonts w:ascii="Avenir Next LT Pro Light" w:hAnsi="Avenir Next LT Pro Light"/>
          <w:color w:val="404040" w:themeColor="text1" w:themeTint="BF"/>
          <w:sz w:val="20"/>
          <w:szCs w:val="20"/>
        </w:rPr>
      </w:pPr>
      <w:r w:rsidRPr="00FE406F">
        <w:rPr>
          <w:rFonts w:ascii="Avenir Next LT Pro Light" w:hAnsi="Avenir Next LT Pro Light"/>
          <w:color w:val="404040" w:themeColor="text1" w:themeTint="BF"/>
          <w:sz w:val="20"/>
          <w:szCs w:val="20"/>
        </w:rPr>
        <w:t>100 g de comté râpé</w:t>
      </w:r>
    </w:p>
    <w:p w14:paraId="0A1E9438" w14:textId="77777777" w:rsidR="00FE406F" w:rsidRPr="00FE406F" w:rsidRDefault="00FE406F" w:rsidP="00FE406F">
      <w:pPr>
        <w:pStyle w:val="Corps"/>
        <w:rPr>
          <w:rFonts w:ascii="Avenir Next LT Pro Light" w:hAnsi="Avenir Next LT Pro Light"/>
          <w:color w:val="404040" w:themeColor="text1" w:themeTint="BF"/>
          <w:sz w:val="20"/>
          <w:szCs w:val="20"/>
        </w:rPr>
      </w:pPr>
      <w:r w:rsidRPr="00FE406F">
        <w:rPr>
          <w:rFonts w:ascii="Avenir Next LT Pro Light" w:hAnsi="Avenir Next LT Pro Light"/>
          <w:color w:val="404040" w:themeColor="text1" w:themeTint="BF"/>
          <w:sz w:val="20"/>
          <w:szCs w:val="20"/>
        </w:rPr>
        <w:t>100 g de comté coupé en 20 dés</w:t>
      </w:r>
    </w:p>
    <w:p w14:paraId="5228D826" w14:textId="77777777" w:rsidR="00FE406F" w:rsidRPr="00FE406F" w:rsidRDefault="00FE406F" w:rsidP="00FE406F">
      <w:pPr>
        <w:pStyle w:val="Corps"/>
        <w:rPr>
          <w:rFonts w:ascii="Avenir Next LT Pro Light" w:hAnsi="Avenir Next LT Pro Light"/>
          <w:color w:val="404040" w:themeColor="text1" w:themeTint="BF"/>
          <w:sz w:val="20"/>
          <w:szCs w:val="20"/>
        </w:rPr>
      </w:pPr>
      <w:r w:rsidRPr="00FE406F">
        <w:rPr>
          <w:rFonts w:ascii="Avenir Next LT Pro Light" w:hAnsi="Avenir Next LT Pro Light"/>
          <w:color w:val="404040" w:themeColor="text1" w:themeTint="BF"/>
          <w:sz w:val="20"/>
          <w:szCs w:val="20"/>
        </w:rPr>
        <w:t>40 g de farine</w:t>
      </w:r>
    </w:p>
    <w:p w14:paraId="03F8FF4D" w14:textId="77777777" w:rsidR="00FE406F" w:rsidRPr="00FE406F" w:rsidRDefault="00FE406F" w:rsidP="00FE406F">
      <w:pPr>
        <w:pStyle w:val="Corps"/>
        <w:rPr>
          <w:rFonts w:ascii="Avenir Next LT Pro Light" w:hAnsi="Avenir Next LT Pro Light"/>
          <w:color w:val="404040" w:themeColor="text1" w:themeTint="BF"/>
          <w:sz w:val="20"/>
          <w:szCs w:val="20"/>
        </w:rPr>
      </w:pPr>
      <w:r w:rsidRPr="00FE406F">
        <w:rPr>
          <w:rFonts w:ascii="Avenir Next LT Pro Light" w:hAnsi="Avenir Next LT Pro Light"/>
          <w:color w:val="404040" w:themeColor="text1" w:themeTint="BF"/>
          <w:sz w:val="20"/>
          <w:szCs w:val="20"/>
        </w:rPr>
        <w:t>3 œufs</w:t>
      </w:r>
    </w:p>
    <w:p w14:paraId="0266EA1E" w14:textId="77777777" w:rsidR="00FE406F" w:rsidRPr="00FE406F" w:rsidRDefault="00FE406F" w:rsidP="00FE406F">
      <w:pPr>
        <w:pStyle w:val="Corps"/>
        <w:rPr>
          <w:rFonts w:ascii="Avenir Next LT Pro Light" w:hAnsi="Avenir Next LT Pro Light"/>
          <w:color w:val="404040" w:themeColor="text1" w:themeTint="BF"/>
          <w:sz w:val="20"/>
          <w:szCs w:val="20"/>
        </w:rPr>
      </w:pPr>
      <w:r w:rsidRPr="00FE406F">
        <w:rPr>
          <w:rFonts w:ascii="Avenir Next LT Pro Light" w:hAnsi="Avenir Next LT Pro Light"/>
          <w:color w:val="404040" w:themeColor="text1" w:themeTint="BF"/>
          <w:sz w:val="20"/>
          <w:szCs w:val="20"/>
        </w:rPr>
        <w:t>200 g chapelure</w:t>
      </w:r>
    </w:p>
    <w:p w14:paraId="41303CC4" w14:textId="77777777" w:rsidR="00FE406F" w:rsidRPr="00FE406F" w:rsidRDefault="00FE406F" w:rsidP="00FE406F">
      <w:pPr>
        <w:pStyle w:val="Corps"/>
        <w:rPr>
          <w:rFonts w:ascii="Avenir Next LT Pro Light" w:hAnsi="Avenir Next LT Pro Light"/>
          <w:color w:val="404040" w:themeColor="text1" w:themeTint="BF"/>
          <w:sz w:val="20"/>
          <w:szCs w:val="20"/>
        </w:rPr>
      </w:pPr>
      <w:r w:rsidRPr="00FE406F">
        <w:rPr>
          <w:rFonts w:ascii="Avenir Next LT Pro Light" w:hAnsi="Avenir Next LT Pro Light"/>
          <w:color w:val="404040" w:themeColor="text1" w:themeTint="BF"/>
          <w:sz w:val="20"/>
          <w:szCs w:val="20"/>
        </w:rPr>
        <w:t>Sel, poivre</w:t>
      </w:r>
    </w:p>
    <w:p w14:paraId="72980A10" w14:textId="77777777" w:rsidR="00FE406F" w:rsidRPr="00FE406F" w:rsidRDefault="00FE406F" w:rsidP="00FE406F">
      <w:pPr>
        <w:pStyle w:val="Corps"/>
        <w:rPr>
          <w:rFonts w:ascii="Avenir Next LT Pro Light" w:hAnsi="Avenir Next LT Pro Light"/>
          <w:color w:val="404040" w:themeColor="text1" w:themeTint="BF"/>
          <w:sz w:val="20"/>
          <w:szCs w:val="20"/>
        </w:rPr>
      </w:pPr>
      <w:r w:rsidRPr="00FE406F">
        <w:rPr>
          <w:rFonts w:ascii="Avenir Next LT Pro Light" w:hAnsi="Avenir Next LT Pro Light"/>
          <w:color w:val="404040" w:themeColor="text1" w:themeTint="BF"/>
          <w:sz w:val="20"/>
          <w:szCs w:val="20"/>
        </w:rPr>
        <w:t>Huile de friture</w:t>
      </w:r>
    </w:p>
    <w:p w14:paraId="4DC6F701" w14:textId="77777777" w:rsidR="00FE406F" w:rsidRPr="008C4ABE" w:rsidRDefault="00FE406F" w:rsidP="00FE406F">
      <w:pPr>
        <w:pStyle w:val="Corps"/>
        <w:rPr>
          <w:sz w:val="20"/>
          <w:szCs w:val="20"/>
        </w:rPr>
      </w:pPr>
    </w:p>
    <w:p w14:paraId="3260EDF9" w14:textId="77777777" w:rsidR="00FE406F" w:rsidRPr="00FE406F" w:rsidRDefault="00FE406F" w:rsidP="00FE406F">
      <w:pPr>
        <w:pStyle w:val="Corps"/>
        <w:jc w:val="both"/>
        <w:rPr>
          <w:rFonts w:ascii="Avenir Next LT Pro Light" w:hAnsi="Avenir Next LT Pro Light"/>
          <w:color w:val="404040" w:themeColor="text1" w:themeTint="BF"/>
          <w:sz w:val="21"/>
          <w:szCs w:val="21"/>
        </w:rPr>
      </w:pPr>
    </w:p>
    <w:p w14:paraId="6DDE8032" w14:textId="60017135" w:rsidR="00FE406F" w:rsidRPr="00FE406F" w:rsidRDefault="00FE406F" w:rsidP="00FE406F">
      <w:pPr>
        <w:pStyle w:val="Corps"/>
        <w:jc w:val="both"/>
        <w:rPr>
          <w:rFonts w:ascii="Avenir Next LT Pro Light" w:hAnsi="Avenir Next LT Pro Light"/>
          <w:color w:val="404040" w:themeColor="text1" w:themeTint="BF"/>
          <w:sz w:val="21"/>
          <w:szCs w:val="21"/>
        </w:rPr>
      </w:pPr>
      <w:r w:rsidRPr="00FE406F">
        <w:rPr>
          <w:rFonts w:ascii="Avenir Next LT Pro Light" w:hAnsi="Avenir Next LT Pro Light"/>
          <w:color w:val="404040" w:themeColor="text1" w:themeTint="BF"/>
          <w:sz w:val="21"/>
          <w:szCs w:val="21"/>
        </w:rPr>
        <w:t>Portez à ébullition l’eau et les cubes de bouillon. Faites-y cuire les fonds d’artichauts 15 min. Egouttez en conservant le bouillon au chaud. Mixez</w:t>
      </w:r>
      <w:r w:rsidRPr="00FE406F">
        <w:rPr>
          <w:rFonts w:ascii="Avenir Next LT Pro Light" w:hAnsi="Avenir Next LT Pro Light"/>
          <w:color w:val="404040" w:themeColor="text1" w:themeTint="BF"/>
          <w:sz w:val="21"/>
          <w:szCs w:val="21"/>
        </w:rPr>
        <w:t>,</w:t>
      </w:r>
      <w:r w:rsidRPr="00FE406F">
        <w:rPr>
          <w:rFonts w:ascii="Avenir Next LT Pro Light" w:hAnsi="Avenir Next LT Pro Light"/>
          <w:color w:val="404040" w:themeColor="text1" w:themeTint="BF"/>
          <w:sz w:val="21"/>
          <w:szCs w:val="21"/>
        </w:rPr>
        <w:t xml:space="preserve"> les 2/3 des artichauts avec le jus et le zeste râpé du demi-citron, coupez le reste en petits dés et réservez.</w:t>
      </w:r>
    </w:p>
    <w:p w14:paraId="0BE8E798" w14:textId="77777777" w:rsidR="00FE406F" w:rsidRPr="00FE406F" w:rsidRDefault="00FE406F" w:rsidP="00FE406F">
      <w:pPr>
        <w:pStyle w:val="Corps"/>
        <w:jc w:val="both"/>
        <w:rPr>
          <w:rFonts w:ascii="Avenir Next LT Pro Light" w:hAnsi="Avenir Next LT Pro Light"/>
          <w:color w:val="404040" w:themeColor="text1" w:themeTint="BF"/>
          <w:sz w:val="21"/>
          <w:szCs w:val="21"/>
        </w:rPr>
      </w:pPr>
    </w:p>
    <w:p w14:paraId="010960C1" w14:textId="77777777" w:rsidR="00FE406F" w:rsidRPr="00FE406F" w:rsidRDefault="00FE406F" w:rsidP="00FE406F">
      <w:pPr>
        <w:pStyle w:val="Corps"/>
        <w:jc w:val="both"/>
        <w:rPr>
          <w:rFonts w:ascii="Avenir Next LT Pro Light" w:hAnsi="Avenir Next LT Pro Light"/>
          <w:color w:val="404040" w:themeColor="text1" w:themeTint="BF"/>
          <w:sz w:val="21"/>
          <w:szCs w:val="21"/>
        </w:rPr>
      </w:pPr>
      <w:r w:rsidRPr="00FE406F">
        <w:rPr>
          <w:rFonts w:ascii="Avenir Next LT Pro Light" w:hAnsi="Avenir Next LT Pro Light"/>
          <w:color w:val="404040" w:themeColor="text1" w:themeTint="BF"/>
          <w:sz w:val="21"/>
          <w:szCs w:val="21"/>
        </w:rPr>
        <w:t xml:space="preserve">Faites revenir l’oignon émincé avec 30 g de beurre dans une grande casserole, ajoutez le riz. Dès qu’il devient brillant, ajoutez le vin et mélangez. Versez ensuite le bouillon de légumes chaud, louche par louche, en mmélangeant et en attendant à chaque fois que le liquide soit absorbé. Cela prend 15 min. environ. </w:t>
      </w:r>
    </w:p>
    <w:p w14:paraId="5FD177DF" w14:textId="77777777" w:rsidR="00FE406F" w:rsidRPr="00FE406F" w:rsidRDefault="00FE406F" w:rsidP="00FE406F">
      <w:pPr>
        <w:pStyle w:val="Corps"/>
        <w:jc w:val="both"/>
        <w:rPr>
          <w:rFonts w:ascii="Avenir Next LT Pro Light" w:hAnsi="Avenir Next LT Pro Light"/>
          <w:color w:val="404040" w:themeColor="text1" w:themeTint="BF"/>
          <w:sz w:val="21"/>
          <w:szCs w:val="21"/>
        </w:rPr>
      </w:pPr>
    </w:p>
    <w:p w14:paraId="01F082DA" w14:textId="77777777" w:rsidR="00FE406F" w:rsidRPr="00FE406F" w:rsidRDefault="00FE406F" w:rsidP="00FE406F">
      <w:pPr>
        <w:pStyle w:val="Corps"/>
        <w:jc w:val="both"/>
        <w:rPr>
          <w:rFonts w:ascii="Avenir Next LT Pro Light" w:hAnsi="Avenir Next LT Pro Light"/>
          <w:color w:val="404040" w:themeColor="text1" w:themeTint="BF"/>
          <w:sz w:val="21"/>
          <w:szCs w:val="21"/>
        </w:rPr>
      </w:pPr>
      <w:r w:rsidRPr="00FE406F">
        <w:rPr>
          <w:rFonts w:ascii="Avenir Next LT Pro Light" w:hAnsi="Avenir Next LT Pro Light"/>
          <w:color w:val="404040" w:themeColor="text1" w:themeTint="BF"/>
          <w:sz w:val="21"/>
          <w:szCs w:val="21"/>
        </w:rPr>
        <w:t>Ajoutez alors la purée d’artichaut, laissez cuire encore 5 min. Puis ajoutez les dés d’artichaut, le comté râpé, 20 g de beurre, salez et poivrez.  Mélangez.</w:t>
      </w:r>
    </w:p>
    <w:p w14:paraId="02D8A62A" w14:textId="77777777" w:rsidR="00FE406F" w:rsidRPr="00FE406F" w:rsidRDefault="00FE406F" w:rsidP="00FE406F">
      <w:pPr>
        <w:pStyle w:val="Corps"/>
        <w:jc w:val="both"/>
        <w:rPr>
          <w:rFonts w:ascii="Avenir Next LT Pro Light" w:hAnsi="Avenir Next LT Pro Light"/>
          <w:color w:val="404040" w:themeColor="text1" w:themeTint="BF"/>
          <w:sz w:val="21"/>
          <w:szCs w:val="21"/>
        </w:rPr>
      </w:pPr>
    </w:p>
    <w:p w14:paraId="4C6B38E1" w14:textId="77777777" w:rsidR="00FE406F" w:rsidRPr="00FE406F" w:rsidRDefault="00FE406F" w:rsidP="00FE406F">
      <w:pPr>
        <w:pStyle w:val="Corps"/>
        <w:jc w:val="both"/>
        <w:rPr>
          <w:rFonts w:ascii="Avenir Next LT Pro Light" w:hAnsi="Avenir Next LT Pro Light"/>
          <w:color w:val="404040" w:themeColor="text1" w:themeTint="BF"/>
          <w:sz w:val="21"/>
          <w:szCs w:val="21"/>
        </w:rPr>
      </w:pPr>
      <w:r w:rsidRPr="00FE406F">
        <w:rPr>
          <w:rFonts w:ascii="Avenir Next LT Pro Light" w:hAnsi="Avenir Next LT Pro Light"/>
          <w:color w:val="404040" w:themeColor="text1" w:themeTint="BF"/>
          <w:sz w:val="21"/>
          <w:szCs w:val="21"/>
        </w:rPr>
        <w:t>Versez le risotto dans un plat. Quand il est tiède incorporez 1 œuf. Etalez et lissez le dessus du risotto, couvrez et laissez refroidir au réfrigérateur pendant au moins 2 heures (ou toute la nuit).</w:t>
      </w:r>
    </w:p>
    <w:p w14:paraId="4871F33D" w14:textId="77777777" w:rsidR="00FE406F" w:rsidRPr="00FE406F" w:rsidRDefault="00FE406F" w:rsidP="00FE406F">
      <w:pPr>
        <w:pStyle w:val="Corps"/>
        <w:jc w:val="both"/>
        <w:rPr>
          <w:rFonts w:ascii="Avenir Next LT Pro Light" w:hAnsi="Avenir Next LT Pro Light"/>
          <w:color w:val="404040" w:themeColor="text1" w:themeTint="BF"/>
          <w:sz w:val="21"/>
          <w:szCs w:val="21"/>
        </w:rPr>
      </w:pPr>
    </w:p>
    <w:p w14:paraId="568D45BF" w14:textId="77777777" w:rsidR="00FE406F" w:rsidRPr="00FE406F" w:rsidRDefault="00FE406F" w:rsidP="00FE406F">
      <w:pPr>
        <w:pStyle w:val="Corps"/>
        <w:jc w:val="both"/>
        <w:rPr>
          <w:rFonts w:ascii="Avenir Next LT Pro Light" w:hAnsi="Avenir Next LT Pro Light"/>
          <w:color w:val="404040" w:themeColor="text1" w:themeTint="BF"/>
          <w:sz w:val="21"/>
          <w:szCs w:val="21"/>
        </w:rPr>
      </w:pPr>
      <w:r w:rsidRPr="00FE406F">
        <w:rPr>
          <w:rFonts w:ascii="Avenir Next LT Pro Light" w:hAnsi="Avenir Next LT Pro Light"/>
          <w:color w:val="404040" w:themeColor="text1" w:themeTint="BF"/>
          <w:sz w:val="21"/>
          <w:szCs w:val="21"/>
        </w:rPr>
        <w:t>Découpez 20 parts dans le risotto. Avec les mains humides, prenez 1 part et formez une boule en insérant au centre un dé de comté. Procédez ainsi pour toutes les boules.</w:t>
      </w:r>
    </w:p>
    <w:p w14:paraId="04B9A162" w14:textId="77777777" w:rsidR="00FE406F" w:rsidRPr="00FE406F" w:rsidRDefault="00FE406F" w:rsidP="00FE406F">
      <w:pPr>
        <w:pStyle w:val="Corps"/>
        <w:jc w:val="both"/>
        <w:rPr>
          <w:rFonts w:ascii="Avenir Next LT Pro Light" w:hAnsi="Avenir Next LT Pro Light"/>
          <w:color w:val="404040" w:themeColor="text1" w:themeTint="BF"/>
          <w:sz w:val="21"/>
          <w:szCs w:val="21"/>
        </w:rPr>
      </w:pPr>
    </w:p>
    <w:p w14:paraId="6070DCC7" w14:textId="77777777" w:rsidR="00FE406F" w:rsidRPr="00FE406F" w:rsidRDefault="00FE406F" w:rsidP="00FE406F">
      <w:pPr>
        <w:pStyle w:val="Corps"/>
        <w:jc w:val="both"/>
        <w:rPr>
          <w:rFonts w:ascii="Avenir Next LT Pro Light" w:hAnsi="Avenir Next LT Pro Light"/>
          <w:color w:val="404040" w:themeColor="text1" w:themeTint="BF"/>
          <w:sz w:val="21"/>
          <w:szCs w:val="21"/>
        </w:rPr>
      </w:pPr>
      <w:r w:rsidRPr="00FE406F">
        <w:rPr>
          <w:rFonts w:ascii="Avenir Next LT Pro Light" w:hAnsi="Avenir Next LT Pro Light"/>
          <w:color w:val="404040" w:themeColor="text1" w:themeTint="BF"/>
          <w:sz w:val="21"/>
          <w:szCs w:val="21"/>
        </w:rPr>
        <w:t>Passez-les dans la farine, puis dans les 2 œufs battus avec du sel et du poivre et enfin dans la chapelure. Faites frire les croquettes de risotto dans un bain d’huile à 180°C pendant 5 min. et mettez-les au fur et à mesure sur une plaque à four recouverte de papier cuisson. Finissez la cuisson pendant 10 min. au four à 160°C. Servez avec des quartiers de citron ou une sauce tomate.</w:t>
      </w:r>
    </w:p>
    <w:p w14:paraId="64D2B6A0" w14:textId="77777777" w:rsidR="00FE406F" w:rsidRPr="00FE406F" w:rsidRDefault="00FE406F" w:rsidP="00FE406F">
      <w:pPr>
        <w:pStyle w:val="Corps"/>
        <w:jc w:val="both"/>
        <w:rPr>
          <w:rFonts w:ascii="Avenir Next LT Pro Light" w:hAnsi="Avenir Next LT Pro Light"/>
          <w:color w:val="404040" w:themeColor="text1" w:themeTint="BF"/>
          <w:sz w:val="21"/>
          <w:szCs w:val="21"/>
        </w:rPr>
      </w:pPr>
    </w:p>
    <w:p w14:paraId="02B50D64" w14:textId="77777777" w:rsidR="00FE406F" w:rsidRPr="00FE406F" w:rsidRDefault="00FE406F" w:rsidP="00FE406F">
      <w:pPr>
        <w:pStyle w:val="Corps"/>
        <w:jc w:val="both"/>
        <w:rPr>
          <w:rFonts w:ascii="Avenir Next LT Pro Light" w:hAnsi="Avenir Next LT Pro Light"/>
          <w:color w:val="404040" w:themeColor="text1" w:themeTint="BF"/>
          <w:sz w:val="21"/>
          <w:szCs w:val="21"/>
        </w:rPr>
      </w:pPr>
      <w:r w:rsidRPr="00FE406F">
        <w:rPr>
          <w:rFonts w:ascii="Avenir Next LT Pro Light" w:hAnsi="Avenir Next LT Pro Light"/>
          <w:b/>
          <w:bCs/>
          <w:color w:val="404040" w:themeColor="text1" w:themeTint="BF"/>
          <w:sz w:val="21"/>
          <w:szCs w:val="21"/>
        </w:rPr>
        <w:t xml:space="preserve">Astuce </w:t>
      </w:r>
      <w:r w:rsidRPr="00FE406F">
        <w:rPr>
          <w:rFonts w:ascii="Avenir Next LT Pro Light" w:hAnsi="Avenir Next LT Pro Light"/>
          <w:color w:val="404040" w:themeColor="text1" w:themeTint="BF"/>
          <w:sz w:val="21"/>
          <w:szCs w:val="21"/>
        </w:rPr>
        <w:t>: les croquettes peuvent se congeler après les avoir frites, vous n’aurez plus qu’à les passer au four une vingtaine de minutes.</w:t>
      </w:r>
    </w:p>
    <w:p w14:paraId="4049F69B" w14:textId="77777777" w:rsidR="007618E7" w:rsidRPr="007618E7" w:rsidRDefault="007618E7" w:rsidP="007618E7">
      <w:pPr>
        <w:pStyle w:val="Corps"/>
        <w:jc w:val="both"/>
        <w:rPr>
          <w:rFonts w:ascii="Avenir Next LT Pro Light" w:hAnsi="Avenir Next LT Pro Light"/>
          <w:color w:val="404040" w:themeColor="text1" w:themeTint="BF"/>
        </w:rPr>
      </w:pPr>
    </w:p>
    <w:p w14:paraId="350A00BE" w14:textId="48D4E73E" w:rsidR="00406402" w:rsidRPr="002D2416" w:rsidRDefault="00406402" w:rsidP="00383BBF">
      <w:pPr>
        <w:pStyle w:val="Corps"/>
        <w:jc w:val="both"/>
        <w:rPr>
          <w:rFonts w:ascii="Avenir Next LT Pro Light" w:hAnsi="Avenir Next LT Pro Light"/>
          <w:color w:val="404040" w:themeColor="text1" w:themeTint="BF"/>
          <w:sz w:val="24"/>
          <w:szCs w:val="24"/>
        </w:rPr>
      </w:pPr>
    </w:p>
    <w:p w14:paraId="3D7EED46" w14:textId="223FB9CA" w:rsidR="0067707A" w:rsidRPr="00281F38" w:rsidRDefault="00904E1F" w:rsidP="008E4D2C">
      <w:pPr>
        <w:pStyle w:val="Corps"/>
        <w:jc w:val="both"/>
        <w:rPr>
          <w:rFonts w:ascii="Avenir Next LT Pro Light" w:hAnsi="Avenir Next LT Pro Light"/>
          <w:b/>
          <w:bCs/>
          <w:color w:val="404040" w:themeColor="text1" w:themeTint="BF"/>
        </w:rPr>
      </w:pPr>
      <w:r w:rsidRPr="00904E1F">
        <w:rPr>
          <w:rFonts w:ascii="Avenir Next LT Pro Light" w:hAnsi="Avenir Next LT Pro Light"/>
          <w:b/>
          <w:bCs/>
          <w:noProof/>
        </w:rPr>
        <w:drawing>
          <wp:anchor distT="0" distB="0" distL="114300" distR="114300" simplePos="0" relativeHeight="251660288" behindDoc="1" locked="0" layoutInCell="1" allowOverlap="1" wp14:anchorId="692905A0" wp14:editId="2BD60EED">
            <wp:simplePos x="0" y="0"/>
            <wp:positionH relativeFrom="margin">
              <wp:posOffset>5467350</wp:posOffset>
            </wp:positionH>
            <wp:positionV relativeFrom="paragraph">
              <wp:posOffset>106743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08B6D2" w14:textId="1B54E0C6" w:rsidR="0067707A" w:rsidRPr="00FE406F" w:rsidRDefault="0067707A" w:rsidP="0067707A">
      <w:pPr>
        <w:jc w:val="both"/>
        <w:rPr>
          <w:rFonts w:ascii="Avenir Next LT Pro Light" w:hAnsi="Avenir Next LT Pro Light" w:cs="Arial Unicode MS"/>
          <w:b/>
          <w:bCs/>
          <w:color w:val="404040" w:themeColor="text1" w:themeTint="BF"/>
          <w:sz w:val="22"/>
          <w:szCs w:val="22"/>
          <w:lang w:eastAsia="fr-FR"/>
        </w:rPr>
      </w:pPr>
      <w:r w:rsidRPr="00FE406F">
        <w:rPr>
          <w:rFonts w:ascii="Avenir Next LT Pro Light" w:hAnsi="Avenir Next LT Pro Light" w:cs="Arial Unicode MS"/>
          <w:b/>
          <w:bCs/>
          <w:color w:val="404040" w:themeColor="text1" w:themeTint="BF"/>
          <w:sz w:val="22"/>
          <w:szCs w:val="22"/>
          <w:lang w:eastAsia="fr-FR"/>
        </w:rPr>
        <w:t>Recette et stylisme : Annelyse Chardon</w:t>
      </w:r>
    </w:p>
    <w:p w14:paraId="5EAC0A38" w14:textId="50ABB5E5" w:rsidR="00803203" w:rsidRPr="00FE406F" w:rsidRDefault="0067707A" w:rsidP="000D70F1">
      <w:pPr>
        <w:jc w:val="both"/>
        <w:rPr>
          <w:rFonts w:ascii="Avenir Next LT Pro Light" w:hAnsi="Avenir Next LT Pro Light" w:cs="Arial Unicode MS"/>
          <w:b/>
          <w:bCs/>
          <w:color w:val="404040" w:themeColor="text1" w:themeTint="BF"/>
          <w:sz w:val="22"/>
          <w:szCs w:val="22"/>
          <w:lang w:eastAsia="fr-FR"/>
        </w:rPr>
      </w:pPr>
      <w:r w:rsidRPr="00FE406F">
        <w:rPr>
          <w:rFonts w:ascii="Avenir Next LT Pro Light" w:hAnsi="Avenir Next LT Pro Light" w:cs="Arial Unicode MS"/>
          <w:b/>
          <w:bCs/>
          <w:color w:val="404040" w:themeColor="text1" w:themeTint="BF"/>
          <w:sz w:val="22"/>
          <w:szCs w:val="22"/>
          <w:lang w:eastAsia="fr-FR"/>
        </w:rPr>
        <w:t xml:space="preserve">Crédit photo : Julie Mechali / </w:t>
      </w:r>
      <w:proofErr w:type="spellStart"/>
      <w:r w:rsidRPr="00FE406F">
        <w:rPr>
          <w:rFonts w:ascii="Avenir Next LT Pro Light" w:hAnsi="Avenir Next LT Pro Light" w:cs="Arial Unicode MS"/>
          <w:b/>
          <w:bCs/>
          <w:color w:val="404040" w:themeColor="text1" w:themeTint="BF"/>
          <w:sz w:val="22"/>
          <w:szCs w:val="22"/>
          <w:lang w:eastAsia="fr-FR"/>
        </w:rPr>
        <w:t>Cni</w:t>
      </w:r>
      <w:r w:rsidR="000B7754" w:rsidRPr="00FE406F">
        <w:rPr>
          <w:rFonts w:ascii="Avenir Next LT Pro Light" w:hAnsi="Avenir Next LT Pro Light" w:cs="Arial Unicode MS"/>
          <w:b/>
          <w:bCs/>
          <w:color w:val="404040" w:themeColor="text1" w:themeTint="BF"/>
          <w:sz w:val="22"/>
          <w:szCs w:val="22"/>
          <w:lang w:eastAsia="fr-FR"/>
        </w:rPr>
        <w:t>e</w:t>
      </w:r>
      <w:r w:rsidR="000D70F1" w:rsidRPr="00FE406F">
        <w:rPr>
          <w:rFonts w:ascii="Avenir Next LT Pro Light" w:hAnsi="Avenir Next LT Pro Light" w:cs="Arial Unicode MS"/>
          <w:b/>
          <w:bCs/>
          <w:color w:val="404040" w:themeColor="text1" w:themeTint="BF"/>
          <w:sz w:val="22"/>
          <w:szCs w:val="22"/>
          <w:lang w:eastAsia="fr-FR"/>
        </w:rPr>
        <w:t>l</w:t>
      </w:r>
      <w:proofErr w:type="spellEnd"/>
    </w:p>
    <w:p w14:paraId="050CFD1A" w14:textId="25E0275A" w:rsidR="00361E5B" w:rsidRDefault="00361E5B" w:rsidP="003D207F">
      <w:pPr>
        <w:pStyle w:val="Corps"/>
        <w:rPr>
          <w:rFonts w:ascii="Avenir Next LT Pro Light" w:hAnsi="Avenir Next LT Pro Light"/>
          <w:b/>
          <w:bCs/>
          <w:color w:val="404040" w:themeColor="text1" w:themeTint="BF"/>
          <w:sz w:val="24"/>
          <w:szCs w:val="24"/>
        </w:rPr>
      </w:pPr>
    </w:p>
    <w:p w14:paraId="407FE01C" w14:textId="3B3B0A2C" w:rsidR="003D207F" w:rsidRDefault="003D207F" w:rsidP="003D207F">
      <w:pPr>
        <w:pStyle w:val="Corps"/>
        <w:rPr>
          <w:rFonts w:ascii="Avenir Next LT Pro Light" w:hAnsi="Avenir Next LT Pro Light"/>
          <w:b/>
          <w:bCs/>
          <w:color w:val="404040" w:themeColor="text1" w:themeTint="BF"/>
          <w:sz w:val="24"/>
          <w:szCs w:val="24"/>
        </w:rPr>
      </w:pPr>
    </w:p>
    <w:sectPr w:rsidR="003D207F" w:rsidSect="0067707A">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63FEE" w14:textId="77777777" w:rsidR="0043192D" w:rsidRDefault="0043192D" w:rsidP="008E4D2C">
      <w:r>
        <w:separator/>
      </w:r>
    </w:p>
  </w:endnote>
  <w:endnote w:type="continuationSeparator" w:id="0">
    <w:p w14:paraId="1250B80D" w14:textId="77777777" w:rsidR="0043192D" w:rsidRDefault="0043192D"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 w:name="Tekton Pro">
    <w:panose1 w:val="020F0603020208020904"/>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29227" w14:textId="77777777" w:rsidR="0043192D" w:rsidRDefault="0043192D" w:rsidP="008E4D2C">
      <w:r>
        <w:separator/>
      </w:r>
    </w:p>
  </w:footnote>
  <w:footnote w:type="continuationSeparator" w:id="0">
    <w:p w14:paraId="429419C6" w14:textId="77777777" w:rsidR="0043192D" w:rsidRDefault="0043192D"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16cid:durableId="1123890491">
    <w:abstractNumId w:val="0"/>
  </w:num>
  <w:num w:numId="2" w16cid:durableId="1647784845">
    <w:abstractNumId w:val="1"/>
    <w:lvlOverride w:ilvl="0">
      <w:startOverride w:val="1"/>
      <w:lvl w:ilvl="0" w:tplc="221254FA">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6241B80">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84EC036">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8CAAE72">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3CD9E0">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FAADCA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76E3BA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804C8DC">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1F8E868">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734228788">
    <w:abstractNumId w:val="1"/>
    <w:lvlOverride w:ilvl="0">
      <w:startOverride w:val="1"/>
      <w:lvl w:ilvl="0" w:tplc="221254FA">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6241B80">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84EC036">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8CAAE72">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3CD9E0">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FAADCA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76E3BA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804C8DC">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1F8E868">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31436"/>
    <w:rsid w:val="00034552"/>
    <w:rsid w:val="000B7754"/>
    <w:rsid w:val="000C7477"/>
    <w:rsid w:val="000D70F1"/>
    <w:rsid w:val="00152EA5"/>
    <w:rsid w:val="001B7775"/>
    <w:rsid w:val="001C574A"/>
    <w:rsid w:val="001D6D82"/>
    <w:rsid w:val="001E08E1"/>
    <w:rsid w:val="00203ABE"/>
    <w:rsid w:val="00257F4D"/>
    <w:rsid w:val="0027256F"/>
    <w:rsid w:val="00281F38"/>
    <w:rsid w:val="00283513"/>
    <w:rsid w:val="002E7E17"/>
    <w:rsid w:val="002F7922"/>
    <w:rsid w:val="00352F9A"/>
    <w:rsid w:val="00361E5B"/>
    <w:rsid w:val="00383BBF"/>
    <w:rsid w:val="00392635"/>
    <w:rsid w:val="003C1F2A"/>
    <w:rsid w:val="003D207F"/>
    <w:rsid w:val="00406402"/>
    <w:rsid w:val="0043192D"/>
    <w:rsid w:val="00454AAD"/>
    <w:rsid w:val="00470CF8"/>
    <w:rsid w:val="0049719B"/>
    <w:rsid w:val="004A5ECC"/>
    <w:rsid w:val="004D6D57"/>
    <w:rsid w:val="004F1A07"/>
    <w:rsid w:val="00505CAF"/>
    <w:rsid w:val="0051262E"/>
    <w:rsid w:val="005335D7"/>
    <w:rsid w:val="005569F8"/>
    <w:rsid w:val="005843E5"/>
    <w:rsid w:val="005B5E73"/>
    <w:rsid w:val="00627DCE"/>
    <w:rsid w:val="0067707A"/>
    <w:rsid w:val="006770B1"/>
    <w:rsid w:val="006E2A1F"/>
    <w:rsid w:val="00700049"/>
    <w:rsid w:val="00700482"/>
    <w:rsid w:val="007120D7"/>
    <w:rsid w:val="007618E7"/>
    <w:rsid w:val="00764741"/>
    <w:rsid w:val="007F14C4"/>
    <w:rsid w:val="00803203"/>
    <w:rsid w:val="00830F20"/>
    <w:rsid w:val="00891D94"/>
    <w:rsid w:val="008B7DF3"/>
    <w:rsid w:val="008C5E6A"/>
    <w:rsid w:val="008E4C53"/>
    <w:rsid w:val="008E4D2C"/>
    <w:rsid w:val="008F1A88"/>
    <w:rsid w:val="00904E1F"/>
    <w:rsid w:val="00945875"/>
    <w:rsid w:val="00983412"/>
    <w:rsid w:val="00996048"/>
    <w:rsid w:val="00A05145"/>
    <w:rsid w:val="00A12F10"/>
    <w:rsid w:val="00A67527"/>
    <w:rsid w:val="00AB235B"/>
    <w:rsid w:val="00AF7D44"/>
    <w:rsid w:val="00B04E80"/>
    <w:rsid w:val="00B13110"/>
    <w:rsid w:val="00B22161"/>
    <w:rsid w:val="00B26221"/>
    <w:rsid w:val="00C306FB"/>
    <w:rsid w:val="00CD40EC"/>
    <w:rsid w:val="00CF3A2B"/>
    <w:rsid w:val="00D13C8D"/>
    <w:rsid w:val="00D63D27"/>
    <w:rsid w:val="00DD5BA0"/>
    <w:rsid w:val="00DE135D"/>
    <w:rsid w:val="00E10702"/>
    <w:rsid w:val="00EA7BAF"/>
    <w:rsid w:val="00F47EF8"/>
    <w:rsid w:val="00F5318C"/>
    <w:rsid w:val="00F645FC"/>
    <w:rsid w:val="00F943C6"/>
    <w:rsid w:val="00FA3BBF"/>
    <w:rsid w:val="00FC5C30"/>
    <w:rsid w:val="00FE32B9"/>
    <w:rsid w:val="00FE406F"/>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E5F7-CDCE-41CF-9E0B-C2AAFC3E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344</Words>
  <Characters>1894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10</cp:revision>
  <cp:lastPrinted>2022-03-03T15:58:00Z</cp:lastPrinted>
  <dcterms:created xsi:type="dcterms:W3CDTF">2022-03-03T15:28:00Z</dcterms:created>
  <dcterms:modified xsi:type="dcterms:W3CDTF">2022-06-07T14:27:00Z</dcterms:modified>
</cp:coreProperties>
</file>