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570B" w14:textId="021CA974" w:rsidR="001D3A2C" w:rsidRPr="004B3CF0" w:rsidRDefault="00C6313C" w:rsidP="004B3CF0">
      <w:pPr>
        <w:spacing w:after="0" w:line="240" w:lineRule="auto"/>
        <w:contextualSpacing/>
        <w:jc w:val="right"/>
        <w:rPr>
          <w:rFonts w:ascii="Arial Nova Cond" w:hAnsi="Arial Nova Cond" w:cs="Calibri"/>
        </w:rPr>
      </w:pPr>
      <w:r w:rsidRPr="004B3CF0">
        <w:rPr>
          <w:rFonts w:ascii="Arial Nova Cond" w:hAnsi="Arial Nova Cond" w:cs="Calibri"/>
          <w:noProof/>
          <w:color w:val="2F5496" w:themeColor="accent1" w:themeShade="BF"/>
        </w:rPr>
        <w:drawing>
          <wp:anchor distT="0" distB="0" distL="114300" distR="114300" simplePos="0" relativeHeight="251656192" behindDoc="0" locked="0" layoutInCell="1" allowOverlap="1" wp14:anchorId="28E0CC8F" wp14:editId="269FA099">
            <wp:simplePos x="0" y="0"/>
            <wp:positionH relativeFrom="margin">
              <wp:align>left</wp:align>
            </wp:positionH>
            <wp:positionV relativeFrom="paragraph">
              <wp:posOffset>-193040</wp:posOffset>
            </wp:positionV>
            <wp:extent cx="1468876" cy="106099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894" cy="106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A2C" w:rsidRPr="004B3CF0">
        <w:rPr>
          <w:rFonts w:ascii="Arial Nova Cond" w:hAnsi="Arial Nova Cond" w:cs="Calibri"/>
          <w:color w:val="2F5496" w:themeColor="accent1" w:themeShade="BF"/>
        </w:rPr>
        <w:t xml:space="preserve">Communiqué de presse </w:t>
      </w:r>
      <w:r w:rsidR="00DC519F" w:rsidRPr="004B3CF0">
        <w:rPr>
          <w:rFonts w:ascii="Arial Nova Cond" w:hAnsi="Arial Nova Cond" w:cs="Calibri"/>
          <w:color w:val="2F5496" w:themeColor="accent1" w:themeShade="BF"/>
        </w:rPr>
        <w:t xml:space="preserve">– </w:t>
      </w:r>
      <w:r w:rsidR="005E4D08" w:rsidRPr="004B3CF0">
        <w:rPr>
          <w:rFonts w:ascii="Arial Nova Cond" w:hAnsi="Arial Nova Cond" w:cs="Calibri"/>
          <w:color w:val="2F5496" w:themeColor="accent1" w:themeShade="BF"/>
        </w:rPr>
        <w:t>Automne</w:t>
      </w:r>
      <w:r w:rsidR="005154EB" w:rsidRPr="004B3CF0">
        <w:rPr>
          <w:rFonts w:ascii="Arial Nova Cond" w:hAnsi="Arial Nova Cond" w:cs="Calibri"/>
          <w:color w:val="2F5496" w:themeColor="accent1" w:themeShade="BF"/>
        </w:rPr>
        <w:t xml:space="preserve"> </w:t>
      </w:r>
      <w:r w:rsidR="001D3A2C" w:rsidRPr="004B3CF0">
        <w:rPr>
          <w:rFonts w:ascii="Arial Nova Cond" w:hAnsi="Arial Nova Cond" w:cs="Calibri"/>
          <w:color w:val="2F5496" w:themeColor="accent1" w:themeShade="BF"/>
        </w:rPr>
        <w:t>202</w:t>
      </w:r>
      <w:r w:rsidR="005E4D08" w:rsidRPr="004B3CF0">
        <w:rPr>
          <w:rFonts w:ascii="Arial Nova Cond" w:hAnsi="Arial Nova Cond" w:cs="Calibri"/>
          <w:color w:val="2F5496" w:themeColor="accent1" w:themeShade="BF"/>
        </w:rPr>
        <w:t>3</w:t>
      </w:r>
    </w:p>
    <w:p w14:paraId="6A090A27" w14:textId="61121764" w:rsidR="00C6313C" w:rsidRPr="004B3CF0" w:rsidRDefault="00C6313C" w:rsidP="004B3CF0">
      <w:pPr>
        <w:spacing w:after="0" w:line="240" w:lineRule="auto"/>
        <w:contextualSpacing/>
        <w:jc w:val="center"/>
        <w:rPr>
          <w:rFonts w:ascii="Arial Nova Cond" w:hAnsi="Arial Nova Cond" w:cs="Calibri"/>
          <w:b/>
          <w:bCs/>
        </w:rPr>
      </w:pPr>
    </w:p>
    <w:p w14:paraId="5AC51989" w14:textId="62BBCF2F" w:rsidR="00C6313C" w:rsidRPr="004B3CF0" w:rsidRDefault="00C6313C" w:rsidP="004B3CF0">
      <w:pPr>
        <w:spacing w:after="0" w:line="240" w:lineRule="auto"/>
        <w:contextualSpacing/>
        <w:jc w:val="center"/>
        <w:rPr>
          <w:rFonts w:ascii="Arial Nova Cond" w:hAnsi="Arial Nova Cond" w:cs="Calibri"/>
          <w:b/>
          <w:bCs/>
        </w:rPr>
      </w:pPr>
    </w:p>
    <w:p w14:paraId="2BAF0E6F" w14:textId="77777777" w:rsidR="004B3CF0" w:rsidRDefault="004B3CF0" w:rsidP="004B3CF0">
      <w:pPr>
        <w:spacing w:after="0" w:line="240" w:lineRule="auto"/>
        <w:contextualSpacing/>
        <w:jc w:val="center"/>
        <w:rPr>
          <w:rFonts w:ascii="Arial Nova Cond" w:hAnsi="Arial Nova Cond" w:cs="Calibri"/>
          <w:b/>
          <w:bCs/>
          <w:color w:val="2F5496" w:themeColor="accent1" w:themeShade="BF"/>
        </w:rPr>
      </w:pPr>
    </w:p>
    <w:p w14:paraId="5027505F" w14:textId="77777777" w:rsidR="004B3CF0" w:rsidRDefault="004B3CF0" w:rsidP="004B3CF0">
      <w:pPr>
        <w:spacing w:after="0" w:line="240" w:lineRule="auto"/>
        <w:contextualSpacing/>
        <w:jc w:val="center"/>
        <w:rPr>
          <w:rFonts w:ascii="Arial Nova Cond" w:hAnsi="Arial Nova Cond" w:cs="Calibri"/>
          <w:b/>
          <w:bCs/>
          <w:color w:val="2F5496" w:themeColor="accent1" w:themeShade="BF"/>
        </w:rPr>
      </w:pPr>
    </w:p>
    <w:p w14:paraId="2B8203F8" w14:textId="75C98CB1" w:rsidR="006A1245" w:rsidRPr="004B3CF0" w:rsidRDefault="005E4D08" w:rsidP="004B3CF0">
      <w:pPr>
        <w:spacing w:after="0" w:line="240" w:lineRule="auto"/>
        <w:contextualSpacing/>
        <w:jc w:val="center"/>
        <w:rPr>
          <w:rFonts w:ascii="Arial Nova Cond" w:hAnsi="Arial Nova Cond" w:cs="Calibri"/>
          <w:b/>
          <w:bCs/>
          <w:color w:val="2F5496" w:themeColor="accent1" w:themeShade="BF"/>
          <w:sz w:val="30"/>
          <w:szCs w:val="30"/>
        </w:rPr>
      </w:pPr>
      <w:r w:rsidRPr="004B3CF0">
        <w:rPr>
          <w:rFonts w:ascii="Arial Nova Cond" w:hAnsi="Arial Nova Cond" w:cs="Calibri"/>
          <w:b/>
          <w:bCs/>
          <w:color w:val="2F5496" w:themeColor="accent1" w:themeShade="BF"/>
          <w:sz w:val="30"/>
          <w:szCs w:val="30"/>
        </w:rPr>
        <w:t>RAP DU FROMAGE</w:t>
      </w:r>
    </w:p>
    <w:p w14:paraId="086179A3" w14:textId="3C1A32F3" w:rsidR="00F23348" w:rsidRPr="004B3CF0" w:rsidRDefault="005E4D08" w:rsidP="004B3CF0">
      <w:pPr>
        <w:spacing w:after="0" w:line="240" w:lineRule="auto"/>
        <w:contextualSpacing/>
        <w:jc w:val="center"/>
        <w:rPr>
          <w:rFonts w:ascii="Arial Nova Cond" w:hAnsi="Arial Nova Cond" w:cs="Calibri"/>
          <w:b/>
          <w:bCs/>
          <w:color w:val="2F5496" w:themeColor="accent1" w:themeShade="BF"/>
          <w:sz w:val="30"/>
          <w:szCs w:val="30"/>
        </w:rPr>
      </w:pPr>
      <w:r w:rsidRPr="004B3CF0">
        <w:rPr>
          <w:rFonts w:ascii="Arial Nova Cond" w:hAnsi="Arial Nova Cond" w:cs="Calibri"/>
          <w:b/>
          <w:bCs/>
          <w:color w:val="2F5496" w:themeColor="accent1" w:themeShade="BF"/>
          <w:sz w:val="30"/>
          <w:szCs w:val="30"/>
        </w:rPr>
        <w:t>En musique et avec une vraie r</w:t>
      </w:r>
      <w:r w:rsidR="00D11E9F" w:rsidRPr="004B3CF0">
        <w:rPr>
          <w:rFonts w:ascii="Arial Nova Cond" w:hAnsi="Arial Nova Cond" w:cs="Calibri"/>
          <w:b/>
          <w:bCs/>
          <w:color w:val="2F5496" w:themeColor="accent1" w:themeShade="BF"/>
          <w:sz w:val="30"/>
          <w:szCs w:val="30"/>
        </w:rPr>
        <w:t>â</w:t>
      </w:r>
      <w:r w:rsidRPr="004B3CF0">
        <w:rPr>
          <w:rFonts w:ascii="Arial Nova Cond" w:hAnsi="Arial Nova Cond" w:cs="Calibri"/>
          <w:b/>
          <w:bCs/>
          <w:color w:val="2F5496" w:themeColor="accent1" w:themeShade="BF"/>
          <w:sz w:val="30"/>
          <w:szCs w:val="30"/>
        </w:rPr>
        <w:t>pe, 3 recettes où le fromage a le flow </w:t>
      </w:r>
    </w:p>
    <w:p w14:paraId="33040167" w14:textId="77777777" w:rsidR="004B3CF0" w:rsidRDefault="004B3CF0" w:rsidP="004B3CF0">
      <w:pPr>
        <w:spacing w:after="0" w:line="240" w:lineRule="auto"/>
        <w:contextualSpacing/>
        <w:jc w:val="center"/>
        <w:rPr>
          <w:rFonts w:ascii="Arial Nova Cond" w:hAnsi="Arial Nova Cond" w:cs="Calibri"/>
          <w:b/>
          <w:bCs/>
          <w:color w:val="2F5496" w:themeColor="accent1" w:themeShade="BF"/>
        </w:rPr>
      </w:pPr>
    </w:p>
    <w:p w14:paraId="6834CDBC" w14:textId="77777777" w:rsidR="004B3CF0" w:rsidRPr="004B3CF0" w:rsidRDefault="004B3CF0" w:rsidP="004B3CF0">
      <w:pPr>
        <w:spacing w:after="0" w:line="240" w:lineRule="auto"/>
        <w:contextualSpacing/>
        <w:jc w:val="center"/>
        <w:rPr>
          <w:rFonts w:ascii="Arial Nova Cond" w:hAnsi="Arial Nova Cond" w:cs="Calibri"/>
          <w:b/>
          <w:bCs/>
          <w:color w:val="2F5496" w:themeColor="accent1" w:themeShade="BF"/>
        </w:rPr>
      </w:pPr>
    </w:p>
    <w:p w14:paraId="647FD923" w14:textId="2A7308B5" w:rsidR="004B3CF0" w:rsidRPr="00BB1AF0" w:rsidRDefault="00BB1AF0" w:rsidP="004B3CF0">
      <w:pPr>
        <w:spacing w:after="0" w:line="240" w:lineRule="auto"/>
        <w:contextualSpacing/>
        <w:jc w:val="both"/>
        <w:rPr>
          <w:rFonts w:ascii="Arial Nova Cond" w:hAnsi="Arial Nova Cond" w:cstheme="minorHAnsi"/>
          <w:color w:val="595959" w:themeColor="text1" w:themeTint="A6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3A441823" wp14:editId="051F7121">
            <wp:simplePos x="0" y="0"/>
            <wp:positionH relativeFrom="margin">
              <wp:posOffset>108585</wp:posOffset>
            </wp:positionH>
            <wp:positionV relativeFrom="paragraph">
              <wp:posOffset>1042670</wp:posOffset>
            </wp:positionV>
            <wp:extent cx="5543550" cy="2507796"/>
            <wp:effectExtent l="0" t="0" r="0" b="6985"/>
            <wp:wrapTight wrapText="bothSides">
              <wp:wrapPolygon edited="0">
                <wp:start x="0" y="0"/>
                <wp:lineTo x="0" y="21496"/>
                <wp:lineTo x="21526" y="21496"/>
                <wp:lineTo x="21526" y="0"/>
                <wp:lineTo x="0" y="0"/>
              </wp:wrapPolygon>
            </wp:wrapTight>
            <wp:docPr id="138387681" name="Image 1" descr="Une image contenant fruit, citrouille, légume, oran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7681" name="Image 1" descr="Une image contenant fruit, citrouille, légume, oran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50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4D08" w:rsidRPr="004B3CF0">
        <w:rPr>
          <w:rFonts w:ascii="Arial Nova Cond" w:hAnsi="Arial Nova Cond" w:cstheme="minorHAnsi"/>
          <w:color w:val="595959" w:themeColor="text1" w:themeTint="A6"/>
        </w:rPr>
        <w:t xml:space="preserve">Fini de chanter en yaourt place au rap du fromage ! </w:t>
      </w:r>
      <w:r w:rsidR="00F86EEB" w:rsidRPr="004B3CF0">
        <w:rPr>
          <w:rFonts w:ascii="Arial Nova Cond" w:hAnsi="Arial Nova Cond" w:cstheme="minorHAnsi"/>
          <w:color w:val="595959" w:themeColor="text1" w:themeTint="A6"/>
        </w:rPr>
        <w:t>L</w:t>
      </w:r>
      <w:r w:rsidR="005E4D08" w:rsidRPr="004B3CF0">
        <w:rPr>
          <w:rFonts w:ascii="Arial Nova Cond" w:hAnsi="Arial Nova Cond" w:cstheme="minorHAnsi"/>
          <w:color w:val="595959" w:themeColor="text1" w:themeTint="A6"/>
        </w:rPr>
        <w:t>es mets</w:t>
      </w:r>
      <w:r w:rsidR="000F71E5" w:rsidRPr="004B3CF0">
        <w:rPr>
          <w:rFonts w:ascii="Arial Nova Cond" w:hAnsi="Arial Nova Cond" w:cstheme="minorHAnsi"/>
          <w:color w:val="595959" w:themeColor="text1" w:themeTint="A6"/>
        </w:rPr>
        <w:t xml:space="preserve"> se</w:t>
      </w:r>
      <w:r w:rsidR="005E4D08" w:rsidRPr="004B3CF0">
        <w:rPr>
          <w:rFonts w:ascii="Arial Nova Cond" w:hAnsi="Arial Nova Cond" w:cstheme="minorHAnsi"/>
          <w:color w:val="595959" w:themeColor="text1" w:themeTint="A6"/>
        </w:rPr>
        <w:t xml:space="preserve"> </w:t>
      </w:r>
      <w:r w:rsidR="000F71E5" w:rsidRPr="004B3CF0">
        <w:rPr>
          <w:rFonts w:ascii="Arial Nova Cond" w:hAnsi="Arial Nova Cond" w:cstheme="minorHAnsi"/>
          <w:color w:val="595959" w:themeColor="text1" w:themeTint="A6"/>
        </w:rPr>
        <w:t>déroulent et s’étirent comme les mots, encore plus</w:t>
      </w:r>
      <w:r w:rsidR="005E4D08" w:rsidRPr="004B3CF0">
        <w:rPr>
          <w:rFonts w:ascii="Arial Nova Cond" w:hAnsi="Arial Nova Cond" w:cstheme="minorHAnsi"/>
          <w:color w:val="595959" w:themeColor="text1" w:themeTint="A6"/>
        </w:rPr>
        <w:t xml:space="preserve"> fondants et rythmés quand il s’agit de fromage </w:t>
      </w:r>
      <w:r w:rsidR="004B3CF0" w:rsidRPr="004B3CF0">
        <w:rPr>
          <w:rFonts w:ascii="Arial Nova Cond" w:hAnsi="Arial Nova Cond" w:cstheme="minorHAnsi"/>
          <w:color w:val="595959" w:themeColor="text1" w:themeTint="A6"/>
        </w:rPr>
        <w:t>râpé</w:t>
      </w:r>
      <w:r w:rsidR="005E4D08" w:rsidRPr="004B3CF0">
        <w:rPr>
          <w:rFonts w:ascii="Arial Nova Cond" w:hAnsi="Arial Nova Cond" w:cstheme="minorHAnsi"/>
          <w:color w:val="595959" w:themeColor="text1" w:themeTint="A6"/>
        </w:rPr>
        <w:t xml:space="preserve">. </w:t>
      </w:r>
      <w:r w:rsidR="000C1DBB" w:rsidRPr="004B3CF0">
        <w:rPr>
          <w:rFonts w:ascii="Arial Nova Cond" w:hAnsi="Arial Nova Cond" w:cstheme="minorHAnsi"/>
          <w:color w:val="595959" w:themeColor="text1" w:themeTint="A6"/>
        </w:rPr>
        <w:t>L</w:t>
      </w:r>
      <w:r w:rsidR="00446C79" w:rsidRPr="004B3CF0">
        <w:rPr>
          <w:rFonts w:ascii="Arial Nova Cond" w:hAnsi="Arial Nova Cond" w:cstheme="minorHAnsi"/>
          <w:color w:val="595959" w:themeColor="text1" w:themeTint="A6"/>
        </w:rPr>
        <w:t>e</w:t>
      </w:r>
      <w:r w:rsidR="00446C79" w:rsidRPr="004B3CF0">
        <w:rPr>
          <w:rFonts w:ascii="Arial Nova Cond" w:hAnsi="Arial Nova Cond" w:cstheme="minorHAnsi"/>
          <w:i/>
          <w:iCs/>
          <w:color w:val="595959" w:themeColor="text1" w:themeTint="A6"/>
        </w:rPr>
        <w:t xml:space="preserve"> </w:t>
      </w:r>
      <w:proofErr w:type="spellStart"/>
      <w:r w:rsidR="00446C79" w:rsidRPr="004B3CF0">
        <w:rPr>
          <w:rFonts w:ascii="Arial Nova Cond" w:hAnsi="Arial Nova Cond" w:cstheme="minorHAnsi"/>
          <w:i/>
          <w:iCs/>
          <w:color w:val="595959" w:themeColor="text1" w:themeTint="A6"/>
        </w:rPr>
        <w:t>crew</w:t>
      </w:r>
      <w:proofErr w:type="spellEnd"/>
      <w:r w:rsidR="00446C79" w:rsidRPr="004B3CF0">
        <w:rPr>
          <w:rFonts w:ascii="Arial Nova Cond" w:hAnsi="Arial Nova Cond" w:cstheme="minorHAnsi"/>
          <w:color w:val="595959" w:themeColor="text1" w:themeTint="A6"/>
        </w:rPr>
        <w:t xml:space="preserve"> des pâtes pressées non cuites (</w:t>
      </w:r>
      <w:r w:rsidR="00FD26DD">
        <w:rPr>
          <w:rFonts w:ascii="Arial Nova Cond" w:hAnsi="Arial Nova Cond" w:cstheme="minorHAnsi"/>
          <w:color w:val="595959" w:themeColor="text1" w:themeTint="A6"/>
        </w:rPr>
        <w:t>c</w:t>
      </w:r>
      <w:r w:rsidR="00446C79" w:rsidRPr="004B3CF0">
        <w:rPr>
          <w:rFonts w:ascii="Arial Nova Cond" w:hAnsi="Arial Nova Cond" w:cstheme="minorHAnsi"/>
          <w:color w:val="595959" w:themeColor="text1" w:themeTint="A6"/>
        </w:rPr>
        <w:t xml:space="preserve">antal, </w:t>
      </w:r>
      <w:r w:rsidR="00FD26DD">
        <w:rPr>
          <w:rFonts w:ascii="Arial Nova Cond" w:hAnsi="Arial Nova Cond" w:cstheme="minorHAnsi"/>
          <w:color w:val="595959" w:themeColor="text1" w:themeTint="A6"/>
        </w:rPr>
        <w:t>m</w:t>
      </w:r>
      <w:r w:rsidR="00446C79" w:rsidRPr="004B3CF0">
        <w:rPr>
          <w:rFonts w:ascii="Arial Nova Cond" w:hAnsi="Arial Nova Cond" w:cstheme="minorHAnsi"/>
          <w:color w:val="595959" w:themeColor="text1" w:themeTint="A6"/>
        </w:rPr>
        <w:t xml:space="preserve">orbier, </w:t>
      </w:r>
      <w:r w:rsidR="00FD26DD">
        <w:rPr>
          <w:rFonts w:ascii="Arial Nova Cond" w:hAnsi="Arial Nova Cond" w:cstheme="minorHAnsi"/>
          <w:color w:val="595959" w:themeColor="text1" w:themeTint="A6"/>
        </w:rPr>
        <w:t>m</w:t>
      </w:r>
      <w:r w:rsidR="00446C79" w:rsidRPr="004B3CF0">
        <w:rPr>
          <w:rFonts w:ascii="Arial Nova Cond" w:hAnsi="Arial Nova Cond" w:cstheme="minorHAnsi"/>
          <w:color w:val="595959" w:themeColor="text1" w:themeTint="A6"/>
        </w:rPr>
        <w:t>imolette)</w:t>
      </w:r>
      <w:r w:rsidR="00032A91">
        <w:rPr>
          <w:rFonts w:ascii="Arial Nova Cond" w:hAnsi="Arial Nova Cond" w:cstheme="minorHAnsi"/>
          <w:color w:val="595959" w:themeColor="text1" w:themeTint="A6"/>
        </w:rPr>
        <w:t xml:space="preserve"> </w:t>
      </w:r>
      <w:r w:rsidR="00A66395">
        <w:rPr>
          <w:rFonts w:ascii="Arial Nova Cond" w:hAnsi="Arial Nova Cond" w:cstheme="minorHAnsi"/>
          <w:color w:val="595959" w:themeColor="text1" w:themeTint="A6"/>
        </w:rPr>
        <w:t>est</w:t>
      </w:r>
      <w:r w:rsidR="00A66395" w:rsidRPr="004B3CF0">
        <w:rPr>
          <w:rFonts w:ascii="Arial Nova Cond" w:hAnsi="Arial Nova Cond" w:cstheme="minorHAnsi"/>
          <w:color w:val="595959" w:themeColor="text1" w:themeTint="A6"/>
        </w:rPr>
        <w:t xml:space="preserve"> </w:t>
      </w:r>
      <w:r w:rsidR="00446C79" w:rsidRPr="004B3CF0">
        <w:rPr>
          <w:rFonts w:ascii="Arial Nova Cond" w:hAnsi="Arial Nova Cond" w:cstheme="minorHAnsi"/>
          <w:color w:val="595959" w:themeColor="text1" w:themeTint="A6"/>
        </w:rPr>
        <w:t>dans la place ! Pour rythmer nos repas on mise sur des recettes qui pulsent, ça crépite, ça fond, ça c</w:t>
      </w:r>
      <w:r w:rsidR="000C1DBB" w:rsidRPr="004B3CF0">
        <w:rPr>
          <w:rFonts w:ascii="Arial Nova Cond" w:hAnsi="Arial Nova Cond" w:cstheme="minorHAnsi"/>
          <w:color w:val="595959" w:themeColor="text1" w:themeTint="A6"/>
        </w:rPr>
        <w:t xml:space="preserve">roustille </w:t>
      </w:r>
      <w:r w:rsidR="00446C79" w:rsidRPr="004B3CF0">
        <w:rPr>
          <w:rFonts w:ascii="Arial Nova Cond" w:hAnsi="Arial Nova Cond" w:cstheme="minorHAnsi"/>
          <w:color w:val="595959" w:themeColor="text1" w:themeTint="A6"/>
        </w:rPr>
        <w:t>!</w:t>
      </w:r>
      <w:r w:rsidR="000C1DBB" w:rsidRPr="004B3CF0">
        <w:rPr>
          <w:rFonts w:ascii="Arial Nova Cond" w:hAnsi="Arial Nova Cond" w:cstheme="minorHAnsi"/>
          <w:color w:val="595959" w:themeColor="text1" w:themeTint="A6"/>
        </w:rPr>
        <w:t xml:space="preserve"> </w:t>
      </w:r>
      <w:r>
        <w:rPr>
          <w:rFonts w:ascii="Arial Nova Cond" w:hAnsi="Arial Nova Cond" w:cstheme="minorHAnsi"/>
          <w:color w:val="595959" w:themeColor="text1" w:themeTint="A6"/>
        </w:rPr>
        <w:t xml:space="preserve"> </w:t>
      </w:r>
      <w:r w:rsidR="00F0484A" w:rsidRPr="004B3CF0">
        <w:rPr>
          <w:rFonts w:ascii="Arial Nova Cond" w:hAnsi="Arial Nova Cond" w:cstheme="minorHAnsi"/>
          <w:color w:val="595959" w:themeColor="text1" w:themeTint="A6"/>
        </w:rPr>
        <w:t>Sans hésiter on mise sur l’</w:t>
      </w:r>
      <w:proofErr w:type="spellStart"/>
      <w:r w:rsidR="00F0484A" w:rsidRPr="004B3CF0">
        <w:rPr>
          <w:rFonts w:ascii="Arial Nova Cond" w:hAnsi="Arial Nova Cond" w:cstheme="minorHAnsi"/>
          <w:color w:val="595959" w:themeColor="text1" w:themeTint="A6"/>
        </w:rPr>
        <w:t>arancini</w:t>
      </w:r>
      <w:proofErr w:type="spellEnd"/>
      <w:r w:rsidR="00F0484A" w:rsidRPr="004B3CF0">
        <w:rPr>
          <w:rFonts w:ascii="Arial Nova Cond" w:hAnsi="Arial Nova Cond" w:cstheme="minorHAnsi"/>
          <w:color w:val="595959" w:themeColor="text1" w:themeTint="A6"/>
        </w:rPr>
        <w:t xml:space="preserve"> au morbier (yeah), le soufflé carotte cumin qui fait du freestyle avec le cantal, ou encore la battle de tacos-mimolette à déguster en </w:t>
      </w:r>
      <w:r w:rsidR="00F0484A" w:rsidRPr="004B3CF0">
        <w:rPr>
          <w:rFonts w:ascii="Arial Nova Cond" w:hAnsi="Arial Nova Cond" w:cstheme="minorHAnsi"/>
          <w:i/>
          <w:iCs/>
          <w:color w:val="595959" w:themeColor="text1" w:themeTint="A6"/>
        </w:rPr>
        <w:t>bande organisée.</w:t>
      </w:r>
    </w:p>
    <w:p w14:paraId="03CC125D" w14:textId="2D127AE7" w:rsidR="004B3CF0" w:rsidRDefault="00D37B1A" w:rsidP="004B3CF0">
      <w:pPr>
        <w:spacing w:after="0" w:line="240" w:lineRule="auto"/>
        <w:contextualSpacing/>
        <w:rPr>
          <w:rFonts w:ascii="Arial Nova Cond" w:hAnsi="Arial Nova Cond" w:cstheme="minorHAnsi"/>
          <w:color w:val="595959" w:themeColor="text1" w:themeTint="A6"/>
        </w:rPr>
      </w:pPr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On check le traditionnel </w:t>
      </w:r>
      <w:proofErr w:type="spellStart"/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>arancini</w:t>
      </w:r>
      <w:proofErr w:type="spellEnd"/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 italien au cœur coulant morbier</w:t>
      </w:r>
      <w:r w:rsidR="00CD1161"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 pour un max de</w:t>
      </w:r>
      <w:r w:rsidR="00BB1AF0">
        <w:rPr>
          <w:rFonts w:ascii="Arial Nova Cond" w:hAnsi="Arial Nova Cond" w:cstheme="minorHAnsi"/>
          <w:b/>
          <w:bCs/>
          <w:color w:val="595959" w:themeColor="text1" w:themeTint="A6"/>
        </w:rPr>
        <w:t xml:space="preserve"> </w:t>
      </w:r>
      <w:proofErr w:type="spellStart"/>
      <w:r w:rsidR="00CD1161" w:rsidRPr="004B3CF0">
        <w:rPr>
          <w:rFonts w:ascii="Arial Nova Cond" w:hAnsi="Arial Nova Cond" w:cstheme="minorHAnsi"/>
          <w:b/>
          <w:bCs/>
          <w:i/>
          <w:iCs/>
          <w:color w:val="595959" w:themeColor="text1" w:themeTint="A6"/>
        </w:rPr>
        <w:t>fondance</w:t>
      </w:r>
      <w:proofErr w:type="spellEnd"/>
      <w:r w:rsidR="00CD1161"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 et d’originalité.</w:t>
      </w:r>
      <w:r w:rsidR="00CD1161" w:rsidRPr="004B3CF0">
        <w:rPr>
          <w:rFonts w:ascii="Arial Nova Cond" w:hAnsi="Arial Nova Cond" w:cstheme="minorHAnsi"/>
          <w:color w:val="595959" w:themeColor="text1" w:themeTint="A6"/>
        </w:rPr>
        <w:t xml:space="preserve"> </w:t>
      </w:r>
    </w:p>
    <w:p w14:paraId="1AB5BD0D" w14:textId="455C417B" w:rsidR="00CD1161" w:rsidRPr="004B3CF0" w:rsidRDefault="00FA6FC3" w:rsidP="00BB1AF0">
      <w:pPr>
        <w:spacing w:after="0" w:line="240" w:lineRule="auto"/>
        <w:contextualSpacing/>
        <w:jc w:val="both"/>
        <w:rPr>
          <w:rFonts w:ascii="Arial Nova Cond" w:hAnsi="Arial Nova Cond" w:cstheme="minorHAnsi"/>
          <w:color w:val="595959" w:themeColor="text1" w:themeTint="A6"/>
        </w:rPr>
      </w:pPr>
      <w:r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 xml:space="preserve">Le </w:t>
      </w:r>
      <w:r w:rsidR="00BB1A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m</w:t>
      </w:r>
      <w:r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orbier, s</w:t>
      </w:r>
      <w:r w:rsidR="008413B7"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ous sa fine croûte rose-orangée, se cache une pâte lisse et onctueuse, marquée par une célèbre raie noire. A la dégustation ce fromage au lait cru de vache révèle des arômes fruités, de</w:t>
      </w:r>
      <w:r w:rsidR="00BB1A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 xml:space="preserve"> </w:t>
      </w:r>
      <w:r w:rsidR="008413B7"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yaourt, vanillé lacté voire de caramel au lait.</w:t>
      </w:r>
    </w:p>
    <w:p w14:paraId="59C37372" w14:textId="77777777" w:rsidR="00920ABF" w:rsidRPr="004B3CF0" w:rsidRDefault="00920ABF" w:rsidP="004B3CF0">
      <w:pPr>
        <w:spacing w:after="0" w:line="240" w:lineRule="auto"/>
        <w:contextualSpacing/>
        <w:rPr>
          <w:rFonts w:ascii="Arial Nova Cond" w:hAnsi="Arial Nova Cond" w:cstheme="minorHAnsi"/>
          <w:color w:val="595959" w:themeColor="text1" w:themeTint="A6"/>
        </w:rPr>
      </w:pPr>
    </w:p>
    <w:p w14:paraId="55E5AA92" w14:textId="77777777" w:rsidR="00920ABF" w:rsidRPr="004B3CF0" w:rsidRDefault="00CD1161" w:rsidP="004B3CF0">
      <w:pPr>
        <w:spacing w:after="0" w:line="240" w:lineRule="auto"/>
        <w:contextualSpacing/>
        <w:rPr>
          <w:rFonts w:ascii="Arial Nova Cond" w:hAnsi="Arial Nova Cond" w:cstheme="minorHAnsi"/>
          <w:b/>
          <w:bCs/>
          <w:color w:val="595959" w:themeColor="text1" w:themeTint="A6"/>
        </w:rPr>
      </w:pPr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>On mixe le soufflé avec une association savoureuse cantal-carotte-cumin</w:t>
      </w:r>
      <w:r w:rsidR="00920ABF"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. </w:t>
      </w:r>
    </w:p>
    <w:p w14:paraId="12D7913A" w14:textId="48DB91BE" w:rsidR="00FA6FC3" w:rsidRPr="004B3CF0" w:rsidRDefault="00FA6FC3" w:rsidP="004B3CF0">
      <w:pPr>
        <w:spacing w:after="0" w:line="240" w:lineRule="auto"/>
        <w:contextualSpacing/>
        <w:rPr>
          <w:rFonts w:ascii="Arial Nova Cond" w:hAnsi="Arial Nova Cond" w:cstheme="minorHAnsi"/>
          <w:color w:val="595959" w:themeColor="text1" w:themeTint="A6"/>
          <w:shd w:val="clear" w:color="auto" w:fill="FFFFFF"/>
        </w:rPr>
      </w:pPr>
      <w:r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 xml:space="preserve">Le </w:t>
      </w:r>
      <w:r w:rsidR="00BB1A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c</w:t>
      </w:r>
      <w:r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 xml:space="preserve">antal, </w:t>
      </w:r>
      <w:r w:rsidR="00BB1A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a</w:t>
      </w:r>
      <w:r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vec sa pâte de couleur ivoire et sa croûte délicatement teintée de brun, est le seul fromage de France à porter le nom de son département de naissance.</w:t>
      </w:r>
    </w:p>
    <w:p w14:paraId="0ACA34AC" w14:textId="77777777" w:rsidR="00920ABF" w:rsidRPr="004B3CF0" w:rsidRDefault="00920ABF" w:rsidP="004B3CF0">
      <w:pPr>
        <w:spacing w:after="0" w:line="240" w:lineRule="auto"/>
        <w:contextualSpacing/>
        <w:rPr>
          <w:rFonts w:ascii="Arial Nova Cond" w:hAnsi="Arial Nova Cond" w:cstheme="minorHAnsi"/>
          <w:color w:val="595959" w:themeColor="text1" w:themeTint="A6"/>
        </w:rPr>
      </w:pPr>
    </w:p>
    <w:p w14:paraId="3EB79DAA" w14:textId="485BF19E" w:rsidR="00920ABF" w:rsidRPr="004B3CF0" w:rsidRDefault="00CD1161" w:rsidP="004B3CF0">
      <w:pPr>
        <w:spacing w:after="0" w:line="240" w:lineRule="auto"/>
        <w:contextualSpacing/>
        <w:rPr>
          <w:rFonts w:ascii="Arial Nova Cond" w:hAnsi="Arial Nova Cond" w:cstheme="minorHAnsi"/>
          <w:b/>
          <w:bCs/>
          <w:color w:val="595959" w:themeColor="text1" w:themeTint="A6"/>
        </w:rPr>
      </w:pPr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>On réplique</w:t>
      </w:r>
      <w:r w:rsidR="00FA6FC3"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 aux</w:t>
      </w:r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 tacos épicé</w:t>
      </w:r>
      <w:r w:rsidR="00FA6FC3" w:rsidRPr="004B3CF0">
        <w:rPr>
          <w:rFonts w:ascii="Arial Nova Cond" w:hAnsi="Arial Nova Cond" w:cstheme="minorHAnsi"/>
          <w:b/>
          <w:bCs/>
          <w:color w:val="595959" w:themeColor="text1" w:themeTint="A6"/>
        </w:rPr>
        <w:t>s</w:t>
      </w:r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 qu’ils seront encore plus </w:t>
      </w:r>
      <w:proofErr w:type="spellStart"/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>cheesy</w:t>
      </w:r>
      <w:proofErr w:type="spellEnd"/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 avec de la mimo</w:t>
      </w:r>
      <w:r w:rsidR="00FA6FC3" w:rsidRPr="004B3CF0">
        <w:rPr>
          <w:rFonts w:ascii="Arial Nova Cond" w:hAnsi="Arial Nova Cond" w:cstheme="minorHAnsi"/>
          <w:b/>
          <w:bCs/>
          <w:color w:val="595959" w:themeColor="text1" w:themeTint="A6"/>
        </w:rPr>
        <w:t>lette</w:t>
      </w:r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 </w:t>
      </w:r>
      <w:r w:rsidR="004B3CF0" w:rsidRPr="004B3CF0">
        <w:rPr>
          <w:rFonts w:ascii="Arial Nova Cond" w:hAnsi="Arial Nova Cond" w:cstheme="minorHAnsi"/>
          <w:b/>
          <w:bCs/>
          <w:color w:val="595959" w:themeColor="text1" w:themeTint="A6"/>
        </w:rPr>
        <w:t>râpée</w:t>
      </w:r>
      <w:r w:rsidRPr="004B3CF0">
        <w:rPr>
          <w:rFonts w:ascii="Arial Nova Cond" w:hAnsi="Arial Nova Cond" w:cstheme="minorHAnsi"/>
          <w:b/>
          <w:bCs/>
          <w:color w:val="595959" w:themeColor="text1" w:themeTint="A6"/>
        </w:rPr>
        <w:t> !</w:t>
      </w:r>
      <w:r w:rsidR="00920ABF" w:rsidRPr="004B3CF0">
        <w:rPr>
          <w:rFonts w:ascii="Arial Nova Cond" w:hAnsi="Arial Nova Cond" w:cstheme="minorHAnsi"/>
          <w:b/>
          <w:bCs/>
          <w:color w:val="595959" w:themeColor="text1" w:themeTint="A6"/>
        </w:rPr>
        <w:t xml:space="preserve"> </w:t>
      </w:r>
    </w:p>
    <w:p w14:paraId="57F9ED35" w14:textId="01F4F9E3" w:rsidR="00291523" w:rsidRPr="004B3CF0" w:rsidRDefault="00291523" w:rsidP="004B3CF0">
      <w:pPr>
        <w:spacing w:after="0" w:line="240" w:lineRule="auto"/>
        <w:contextualSpacing/>
        <w:rPr>
          <w:rFonts w:ascii="Arial Nova Cond" w:hAnsi="Arial Nova Cond" w:cstheme="minorHAnsi"/>
          <w:color w:val="595959" w:themeColor="text1" w:themeTint="A6"/>
          <w:shd w:val="clear" w:color="auto" w:fill="FFFFFF"/>
        </w:rPr>
      </w:pPr>
      <w:r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Le nom "</w:t>
      </w:r>
      <w:r w:rsidR="00BB1A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m</w:t>
      </w:r>
      <w:r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imolette" vient de la consistance "mi-molle" du fromage à la fabrication.</w:t>
      </w:r>
      <w:r w:rsidR="00920ABF"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 xml:space="preserve"> </w:t>
      </w:r>
      <w:r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Ce fromage est fabriqué dès le XVII</w:t>
      </w:r>
      <w:r w:rsidRPr="00BB1AF0">
        <w:rPr>
          <w:rFonts w:ascii="Arial Nova Cond" w:hAnsi="Arial Nova Cond" w:cstheme="minorHAnsi"/>
          <w:color w:val="595959" w:themeColor="text1" w:themeTint="A6"/>
          <w:shd w:val="clear" w:color="auto" w:fill="FFFFFF"/>
          <w:vertAlign w:val="superscript"/>
        </w:rPr>
        <w:t>e</w:t>
      </w:r>
      <w:r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 xml:space="preserve"> siècle à l'incitation de Colbert sous l'</w:t>
      </w:r>
      <w:r w:rsidR="004B3CF0"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>appellation</w:t>
      </w:r>
      <w:r w:rsidRPr="004B3CF0">
        <w:rPr>
          <w:rFonts w:ascii="Arial Nova Cond" w:hAnsi="Arial Nova Cond" w:cstheme="minorHAnsi"/>
          <w:color w:val="595959" w:themeColor="text1" w:themeTint="A6"/>
          <w:shd w:val="clear" w:color="auto" w:fill="FFFFFF"/>
        </w:rPr>
        <w:t xml:space="preserve"> boule de Lille ou Hollande.</w:t>
      </w:r>
    </w:p>
    <w:p w14:paraId="69357E3D" w14:textId="77777777" w:rsidR="00920ABF" w:rsidRPr="004B3CF0" w:rsidRDefault="00920ABF" w:rsidP="004B3CF0">
      <w:pPr>
        <w:spacing w:after="0" w:line="240" w:lineRule="auto"/>
        <w:contextualSpacing/>
        <w:rPr>
          <w:rFonts w:ascii="Arial Nova Cond" w:hAnsi="Arial Nova Cond" w:cstheme="minorHAnsi"/>
        </w:rPr>
      </w:pPr>
    </w:p>
    <w:p w14:paraId="73018D63" w14:textId="640DB203" w:rsidR="004B3CF0" w:rsidRDefault="00CD1161" w:rsidP="004B3CF0">
      <w:pPr>
        <w:spacing w:after="0" w:line="240" w:lineRule="auto"/>
        <w:contextualSpacing/>
        <w:rPr>
          <w:rFonts w:ascii="Arial Nova Cond" w:hAnsi="Arial Nova Cond" w:cstheme="minorHAnsi"/>
          <w:i/>
          <w:iCs/>
        </w:rPr>
      </w:pPr>
      <w:r w:rsidRPr="00BB1AF0">
        <w:rPr>
          <w:rFonts w:ascii="Arial Nova Cond" w:hAnsi="Arial Nova Cond" w:cstheme="minorHAnsi"/>
          <w:i/>
          <w:iCs/>
          <w:color w:val="595959" w:themeColor="text1" w:themeTint="A6"/>
        </w:rPr>
        <w:t xml:space="preserve">3 recettes ou sans </w:t>
      </w:r>
      <w:proofErr w:type="spellStart"/>
      <w:r w:rsidRPr="00BB1AF0">
        <w:rPr>
          <w:rFonts w:ascii="Arial Nova Cond" w:hAnsi="Arial Nova Cond" w:cstheme="minorHAnsi"/>
          <w:i/>
          <w:iCs/>
          <w:color w:val="595959" w:themeColor="text1" w:themeTint="A6"/>
        </w:rPr>
        <w:t>contest</w:t>
      </w:r>
      <w:proofErr w:type="spellEnd"/>
      <w:r w:rsidRPr="00BB1AF0">
        <w:rPr>
          <w:rFonts w:ascii="Arial Nova Cond" w:hAnsi="Arial Nova Cond" w:cstheme="minorHAnsi"/>
          <w:i/>
          <w:iCs/>
          <w:color w:val="595959" w:themeColor="text1" w:themeTint="A6"/>
        </w:rPr>
        <w:t>(e) le fromage a le flow </w:t>
      </w:r>
      <w:r w:rsidRPr="004B3CF0">
        <w:rPr>
          <w:rFonts w:ascii="Arial Nova Cond" w:hAnsi="Arial Nova Cond" w:cstheme="minorHAnsi"/>
          <w:i/>
          <w:iCs/>
        </w:rPr>
        <w:t>!</w:t>
      </w:r>
    </w:p>
    <w:p w14:paraId="078DBD80" w14:textId="77777777" w:rsidR="004B3CF0" w:rsidRPr="004B3CF0" w:rsidRDefault="004B3CF0" w:rsidP="004B3CF0">
      <w:pPr>
        <w:spacing w:after="0" w:line="240" w:lineRule="auto"/>
        <w:contextualSpacing/>
        <w:jc w:val="both"/>
        <w:rPr>
          <w:rFonts w:ascii="Arial Nova Cond" w:hAnsi="Arial Nova Cond" w:cstheme="minorHAnsi"/>
          <w:i/>
          <w:iCs/>
        </w:rPr>
      </w:pPr>
    </w:p>
    <w:p w14:paraId="3168B6EA" w14:textId="5BCE2DCD" w:rsidR="00076E54" w:rsidRPr="004B3CF0" w:rsidRDefault="00EC375E" w:rsidP="004B3CF0">
      <w:pPr>
        <w:pStyle w:val="NormalWeb"/>
        <w:spacing w:before="0" w:beforeAutospacing="0" w:after="0" w:afterAutospacing="0"/>
        <w:contextualSpacing/>
        <w:jc w:val="center"/>
        <w:rPr>
          <w:rFonts w:ascii="Arial Nova Cond" w:eastAsiaTheme="minorHAnsi" w:hAnsi="Arial Nova Cond" w:cstheme="minorBidi"/>
          <w:b/>
          <w:bCs/>
          <w:sz w:val="22"/>
          <w:szCs w:val="22"/>
          <w:lang w:eastAsia="en-US"/>
        </w:rPr>
      </w:pPr>
      <w:r w:rsidRPr="00BB1AF0">
        <w:rPr>
          <w:rFonts w:ascii="Arial Nova Cond" w:eastAsiaTheme="minorHAnsi" w:hAnsi="Arial Nova Cond" w:cstheme="minorBidi"/>
          <w:b/>
          <w:bCs/>
          <w:color w:val="595959" w:themeColor="text1" w:themeTint="A6"/>
          <w:sz w:val="22"/>
          <w:szCs w:val="22"/>
          <w:lang w:eastAsia="en-US"/>
        </w:rPr>
        <w:t>Retrouvez l</w:t>
      </w:r>
      <w:r w:rsidR="00C82E9D" w:rsidRPr="00BB1AF0">
        <w:rPr>
          <w:rFonts w:ascii="Arial Nova Cond" w:eastAsiaTheme="minorHAnsi" w:hAnsi="Arial Nova Cond" w:cstheme="minorBidi"/>
          <w:b/>
          <w:bCs/>
          <w:color w:val="595959" w:themeColor="text1" w:themeTint="A6"/>
          <w:sz w:val="22"/>
          <w:szCs w:val="22"/>
          <w:lang w:eastAsia="en-US"/>
        </w:rPr>
        <w:t xml:space="preserve">’ensemble des recettes détaillées </w:t>
      </w:r>
      <w:hyperlink r:id="rId7" w:history="1">
        <w:r w:rsidR="00C82E9D" w:rsidRPr="00026FBE">
          <w:rPr>
            <w:rStyle w:val="Lienhypertexte"/>
            <w:rFonts w:ascii="Arial Nova Cond" w:eastAsiaTheme="minorHAnsi" w:hAnsi="Arial Nova Cond" w:cstheme="minorBidi"/>
            <w:b/>
            <w:bCs/>
            <w:sz w:val="22"/>
            <w:szCs w:val="22"/>
            <w:lang w:eastAsia="en-US"/>
          </w:rPr>
          <w:t>ici</w:t>
        </w:r>
      </w:hyperlink>
    </w:p>
    <w:p w14:paraId="7A53D09B" w14:textId="77777777" w:rsidR="00076E54" w:rsidRPr="004B3CF0" w:rsidRDefault="00076E54" w:rsidP="004B3CF0">
      <w:pPr>
        <w:pStyle w:val="NormalWeb"/>
        <w:spacing w:before="0" w:beforeAutospacing="0" w:after="0" w:afterAutospacing="0"/>
        <w:contextualSpacing/>
        <w:jc w:val="center"/>
        <w:rPr>
          <w:rFonts w:ascii="Arial Nova Cond" w:eastAsiaTheme="minorHAnsi" w:hAnsi="Arial Nova Cond" w:cstheme="minorBidi"/>
          <w:sz w:val="22"/>
          <w:szCs w:val="22"/>
          <w:lang w:eastAsia="en-US"/>
        </w:rPr>
      </w:pPr>
    </w:p>
    <w:p w14:paraId="10DB223C" w14:textId="594417F8" w:rsidR="001D3A2C" w:rsidRPr="00E35E03" w:rsidRDefault="001D3A2C" w:rsidP="004B3CF0">
      <w:pPr>
        <w:pStyle w:val="NormalWeb"/>
        <w:spacing w:before="0" w:beforeAutospacing="0" w:after="0" w:afterAutospacing="0"/>
        <w:contextualSpacing/>
        <w:jc w:val="center"/>
        <w:rPr>
          <w:rFonts w:ascii="Arial Nova Cond" w:eastAsiaTheme="minorHAnsi" w:hAnsi="Arial Nova Cond" w:cstheme="minorBidi"/>
          <w:color w:val="595959" w:themeColor="text1" w:themeTint="A6"/>
          <w:sz w:val="20"/>
          <w:szCs w:val="20"/>
          <w:lang w:eastAsia="en-US"/>
        </w:rPr>
      </w:pPr>
      <w:r w:rsidRPr="00E35E03">
        <w:rPr>
          <w:rFonts w:ascii="Arial Nova Cond" w:eastAsiaTheme="minorHAnsi" w:hAnsi="Arial Nova Cond" w:cstheme="minorBidi"/>
          <w:color w:val="595959" w:themeColor="text1" w:themeTint="A6"/>
          <w:sz w:val="20"/>
          <w:szCs w:val="20"/>
          <w:lang w:eastAsia="en-US"/>
        </w:rPr>
        <w:t>Plus d’informations auprès du service de presse</w:t>
      </w:r>
    </w:p>
    <w:p w14:paraId="0E493861" w14:textId="47C4B729" w:rsidR="001D3A2C" w:rsidRPr="00E35E03" w:rsidRDefault="001D3A2C" w:rsidP="004B3CF0">
      <w:pPr>
        <w:spacing w:after="0" w:line="240" w:lineRule="auto"/>
        <w:contextualSpacing/>
        <w:jc w:val="center"/>
        <w:rPr>
          <w:rFonts w:ascii="Arial Nova Cond" w:hAnsi="Arial Nova Cond"/>
          <w:color w:val="595959" w:themeColor="text1" w:themeTint="A6"/>
          <w:sz w:val="20"/>
          <w:szCs w:val="20"/>
        </w:rPr>
      </w:pPr>
      <w:r w:rsidRPr="00E35E03">
        <w:rPr>
          <w:rFonts w:ascii="Arial Nova Cond" w:hAnsi="Arial Nova Cond"/>
          <w:color w:val="595959" w:themeColor="text1" w:themeTint="A6"/>
          <w:sz w:val="20"/>
          <w:szCs w:val="20"/>
        </w:rPr>
        <w:t xml:space="preserve">Delphine </w:t>
      </w:r>
      <w:proofErr w:type="spellStart"/>
      <w:r w:rsidRPr="00E35E03">
        <w:rPr>
          <w:rFonts w:ascii="Arial Nova Cond" w:hAnsi="Arial Nova Cond"/>
          <w:color w:val="595959" w:themeColor="text1" w:themeTint="A6"/>
          <w:sz w:val="20"/>
          <w:szCs w:val="20"/>
        </w:rPr>
        <w:t>Sacleux</w:t>
      </w:r>
      <w:proofErr w:type="spellEnd"/>
      <w:r w:rsidRPr="00E35E03">
        <w:rPr>
          <w:rFonts w:ascii="Arial Nova Cond" w:hAnsi="Arial Nova Cond"/>
          <w:color w:val="595959" w:themeColor="text1" w:themeTint="A6"/>
          <w:sz w:val="20"/>
          <w:szCs w:val="20"/>
        </w:rPr>
        <w:t xml:space="preserve"> – </w:t>
      </w:r>
      <w:hyperlink r:id="rId8" w:history="1">
        <w:r w:rsidRPr="00E35E03">
          <w:rPr>
            <w:rFonts w:ascii="Arial Nova Cond" w:hAnsi="Arial Nova Cond"/>
            <w:color w:val="595959" w:themeColor="text1" w:themeTint="A6"/>
            <w:sz w:val="20"/>
            <w:szCs w:val="20"/>
          </w:rPr>
          <w:t>dsacleux@cniel.com</w:t>
        </w:r>
      </w:hyperlink>
      <w:r w:rsidRPr="00E35E03">
        <w:rPr>
          <w:rFonts w:ascii="Arial Nova Cond" w:hAnsi="Arial Nova Cond"/>
          <w:color w:val="595959" w:themeColor="text1" w:themeTint="A6"/>
          <w:sz w:val="20"/>
          <w:szCs w:val="20"/>
        </w:rPr>
        <w:t xml:space="preserve"> – 0</w:t>
      </w:r>
      <w:r w:rsidR="006B5173" w:rsidRPr="00E35E03">
        <w:rPr>
          <w:rFonts w:ascii="Arial Nova Cond" w:hAnsi="Arial Nova Cond"/>
          <w:color w:val="595959" w:themeColor="text1" w:themeTint="A6"/>
          <w:sz w:val="20"/>
          <w:szCs w:val="20"/>
        </w:rPr>
        <w:t xml:space="preserve">7 </w:t>
      </w:r>
      <w:r w:rsidRPr="00E35E03">
        <w:rPr>
          <w:rFonts w:ascii="Arial Nova Cond" w:hAnsi="Arial Nova Cond"/>
          <w:color w:val="595959" w:themeColor="text1" w:themeTint="A6"/>
          <w:sz w:val="20"/>
          <w:szCs w:val="20"/>
        </w:rPr>
        <w:t>86</w:t>
      </w:r>
      <w:r w:rsidR="006B5173" w:rsidRPr="00E35E03">
        <w:rPr>
          <w:rFonts w:ascii="Arial Nova Cond" w:hAnsi="Arial Nova Cond"/>
          <w:color w:val="595959" w:themeColor="text1" w:themeTint="A6"/>
          <w:sz w:val="20"/>
          <w:szCs w:val="20"/>
        </w:rPr>
        <w:t xml:space="preserve"> </w:t>
      </w:r>
      <w:r w:rsidRPr="00E35E03">
        <w:rPr>
          <w:rFonts w:ascii="Arial Nova Cond" w:hAnsi="Arial Nova Cond"/>
          <w:color w:val="595959" w:themeColor="text1" w:themeTint="A6"/>
          <w:sz w:val="20"/>
          <w:szCs w:val="20"/>
        </w:rPr>
        <w:t>74</w:t>
      </w:r>
      <w:r w:rsidR="006B5173" w:rsidRPr="00E35E03">
        <w:rPr>
          <w:rFonts w:ascii="Arial Nova Cond" w:hAnsi="Arial Nova Cond"/>
          <w:color w:val="595959" w:themeColor="text1" w:themeTint="A6"/>
          <w:sz w:val="20"/>
          <w:szCs w:val="20"/>
        </w:rPr>
        <w:t xml:space="preserve"> </w:t>
      </w:r>
      <w:r w:rsidRPr="00E35E03">
        <w:rPr>
          <w:rFonts w:ascii="Arial Nova Cond" w:hAnsi="Arial Nova Cond"/>
          <w:color w:val="595959" w:themeColor="text1" w:themeTint="A6"/>
          <w:sz w:val="20"/>
          <w:szCs w:val="20"/>
        </w:rPr>
        <w:t>80</w:t>
      </w:r>
      <w:r w:rsidR="006B5173" w:rsidRPr="00E35E03">
        <w:rPr>
          <w:rFonts w:ascii="Arial Nova Cond" w:hAnsi="Arial Nova Cond"/>
          <w:color w:val="595959" w:themeColor="text1" w:themeTint="A6"/>
          <w:sz w:val="20"/>
          <w:szCs w:val="20"/>
        </w:rPr>
        <w:t xml:space="preserve"> </w:t>
      </w:r>
      <w:r w:rsidRPr="00E35E03">
        <w:rPr>
          <w:rFonts w:ascii="Arial Nova Cond" w:hAnsi="Arial Nova Cond"/>
          <w:color w:val="595959" w:themeColor="text1" w:themeTint="A6"/>
          <w:sz w:val="20"/>
          <w:szCs w:val="20"/>
        </w:rPr>
        <w:t>47</w:t>
      </w:r>
    </w:p>
    <w:p w14:paraId="3D2434D6" w14:textId="49FE3BF8" w:rsidR="00076E54" w:rsidRPr="00E35E03" w:rsidRDefault="00076E54" w:rsidP="004B3CF0">
      <w:pPr>
        <w:spacing w:after="0" w:line="240" w:lineRule="auto"/>
        <w:contextualSpacing/>
        <w:jc w:val="center"/>
        <w:rPr>
          <w:rFonts w:ascii="Arial Nova Cond" w:hAnsi="Arial Nova Cond"/>
          <w:color w:val="595959" w:themeColor="text1" w:themeTint="A6"/>
          <w:sz w:val="20"/>
          <w:szCs w:val="20"/>
        </w:rPr>
      </w:pPr>
      <w:r w:rsidRPr="00E35E03">
        <w:rPr>
          <w:rFonts w:ascii="Arial Nova Cond" w:hAnsi="Arial Nova Cond"/>
          <w:color w:val="595959" w:themeColor="text1" w:themeTint="A6"/>
          <w:sz w:val="20"/>
          <w:szCs w:val="20"/>
        </w:rPr>
        <w:t xml:space="preserve">Béatrice Gros </w:t>
      </w:r>
      <w:r w:rsidR="00E43394" w:rsidRPr="00E35E03">
        <w:rPr>
          <w:rFonts w:ascii="Arial Nova Cond" w:hAnsi="Arial Nova Cond"/>
          <w:color w:val="595959" w:themeColor="text1" w:themeTint="A6"/>
          <w:sz w:val="20"/>
          <w:szCs w:val="20"/>
        </w:rPr>
        <w:t>–</w:t>
      </w:r>
      <w:r w:rsidRPr="00E35E03">
        <w:rPr>
          <w:rFonts w:ascii="Arial Nova Cond" w:hAnsi="Arial Nova Cond"/>
          <w:color w:val="595959" w:themeColor="text1" w:themeTint="A6"/>
          <w:sz w:val="20"/>
          <w:szCs w:val="20"/>
        </w:rPr>
        <w:t xml:space="preserve"> </w:t>
      </w:r>
      <w:hyperlink r:id="rId9" w:history="1">
        <w:r w:rsidR="00E43394" w:rsidRPr="00E35E03">
          <w:rPr>
            <w:rFonts w:ascii="Arial Nova Cond" w:hAnsi="Arial Nova Cond"/>
            <w:color w:val="595959" w:themeColor="text1" w:themeTint="A6"/>
            <w:sz w:val="20"/>
            <w:szCs w:val="20"/>
          </w:rPr>
          <w:t>bgros@cniel.com</w:t>
        </w:r>
      </w:hyperlink>
      <w:r w:rsidR="00E43394" w:rsidRPr="00E35E03">
        <w:rPr>
          <w:rFonts w:ascii="Arial Nova Cond" w:hAnsi="Arial Nova Cond"/>
          <w:color w:val="595959" w:themeColor="text1" w:themeTint="A6"/>
          <w:sz w:val="20"/>
          <w:szCs w:val="20"/>
        </w:rPr>
        <w:t xml:space="preserve"> - 07 88 50 56 75</w:t>
      </w:r>
    </w:p>
    <w:p w14:paraId="575DD579" w14:textId="77777777" w:rsidR="00F86EEB" w:rsidRPr="004B3CF0" w:rsidRDefault="00F86EEB" w:rsidP="004B3CF0">
      <w:pPr>
        <w:pStyle w:val="NormalWeb"/>
        <w:spacing w:before="0" w:beforeAutospacing="0" w:after="0" w:afterAutospacing="0"/>
        <w:contextualSpacing/>
        <w:rPr>
          <w:rFonts w:ascii="Arial Nova Cond" w:hAnsi="Arial Nova Cond" w:cs="Calibri"/>
          <w:b/>
          <w:sz w:val="22"/>
          <w:szCs w:val="22"/>
        </w:rPr>
      </w:pPr>
    </w:p>
    <w:p w14:paraId="4063F733" w14:textId="1F2130E7" w:rsidR="00C6313C" w:rsidRPr="004B3CF0" w:rsidRDefault="001F5070" w:rsidP="004B3CF0">
      <w:pPr>
        <w:pStyle w:val="NormalWeb"/>
        <w:spacing w:before="0" w:beforeAutospacing="0" w:after="0" w:afterAutospacing="0"/>
        <w:contextualSpacing/>
        <w:rPr>
          <w:rFonts w:ascii="Arial Nova Cond" w:hAnsi="Arial Nova Cond" w:cs="Calibri"/>
          <w:b/>
          <w:sz w:val="22"/>
          <w:szCs w:val="22"/>
        </w:rPr>
      </w:pPr>
      <w:r w:rsidRPr="004B3CF0">
        <w:rPr>
          <w:rFonts w:ascii="Arial Nova Cond" w:hAnsi="Arial Nova Cond"/>
          <w:noProof/>
          <w:sz w:val="22"/>
          <w:szCs w:val="22"/>
        </w:rPr>
        <w:drawing>
          <wp:anchor distT="0" distB="0" distL="114300" distR="114300" simplePos="0" relativeHeight="251682304" behindDoc="1" locked="0" layoutInCell="1" allowOverlap="1" wp14:anchorId="1440AC01" wp14:editId="101369B3">
            <wp:simplePos x="0" y="0"/>
            <wp:positionH relativeFrom="page">
              <wp:posOffset>0</wp:posOffset>
            </wp:positionH>
            <wp:positionV relativeFrom="paragraph">
              <wp:posOffset>161290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6313C" w:rsidRPr="004B3CF0" w:rsidSect="00DF7233"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23EC"/>
    <w:multiLevelType w:val="hybridMultilevel"/>
    <w:tmpl w:val="A19A2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87D71"/>
    <w:multiLevelType w:val="hybridMultilevel"/>
    <w:tmpl w:val="5E8EC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24116"/>
    <w:multiLevelType w:val="hybridMultilevel"/>
    <w:tmpl w:val="48C04158"/>
    <w:lvl w:ilvl="0" w:tplc="10308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C1B4F"/>
    <w:multiLevelType w:val="hybridMultilevel"/>
    <w:tmpl w:val="BF162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301D1"/>
    <w:multiLevelType w:val="hybridMultilevel"/>
    <w:tmpl w:val="C4580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7802">
    <w:abstractNumId w:val="4"/>
  </w:num>
  <w:num w:numId="2" w16cid:durableId="1617908440">
    <w:abstractNumId w:val="3"/>
  </w:num>
  <w:num w:numId="3" w16cid:durableId="1214273752">
    <w:abstractNumId w:val="0"/>
  </w:num>
  <w:num w:numId="4" w16cid:durableId="1009983848">
    <w:abstractNumId w:val="2"/>
  </w:num>
  <w:num w:numId="5" w16cid:durableId="143046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2C"/>
    <w:rsid w:val="00026FBE"/>
    <w:rsid w:val="00032A91"/>
    <w:rsid w:val="0003560E"/>
    <w:rsid w:val="0004199D"/>
    <w:rsid w:val="000443C6"/>
    <w:rsid w:val="00076E54"/>
    <w:rsid w:val="000827BE"/>
    <w:rsid w:val="000C1DBB"/>
    <w:rsid w:val="000F0A8A"/>
    <w:rsid w:val="000F4B46"/>
    <w:rsid w:val="000F55F2"/>
    <w:rsid w:val="000F71E5"/>
    <w:rsid w:val="001279F0"/>
    <w:rsid w:val="00132ACF"/>
    <w:rsid w:val="0016262F"/>
    <w:rsid w:val="0019087D"/>
    <w:rsid w:val="001A5AD3"/>
    <w:rsid w:val="001D3A2C"/>
    <w:rsid w:val="001D63E0"/>
    <w:rsid w:val="001E5D58"/>
    <w:rsid w:val="001F5070"/>
    <w:rsid w:val="00212F2D"/>
    <w:rsid w:val="00222258"/>
    <w:rsid w:val="00235856"/>
    <w:rsid w:val="002560B4"/>
    <w:rsid w:val="00291523"/>
    <w:rsid w:val="002E33FB"/>
    <w:rsid w:val="002F55DD"/>
    <w:rsid w:val="003D7C48"/>
    <w:rsid w:val="003E4CC5"/>
    <w:rsid w:val="0043090D"/>
    <w:rsid w:val="00446C79"/>
    <w:rsid w:val="0048624C"/>
    <w:rsid w:val="00491EB2"/>
    <w:rsid w:val="004B3CF0"/>
    <w:rsid w:val="004E2F01"/>
    <w:rsid w:val="005154EB"/>
    <w:rsid w:val="005D4088"/>
    <w:rsid w:val="005E4D08"/>
    <w:rsid w:val="00601ECE"/>
    <w:rsid w:val="00646A81"/>
    <w:rsid w:val="00667F68"/>
    <w:rsid w:val="00670B5F"/>
    <w:rsid w:val="006A1245"/>
    <w:rsid w:val="006A7FC2"/>
    <w:rsid w:val="006B5173"/>
    <w:rsid w:val="006F0601"/>
    <w:rsid w:val="006F09EF"/>
    <w:rsid w:val="006F2703"/>
    <w:rsid w:val="0070467E"/>
    <w:rsid w:val="00713F7C"/>
    <w:rsid w:val="007317F1"/>
    <w:rsid w:val="0078403B"/>
    <w:rsid w:val="007B09C4"/>
    <w:rsid w:val="007F7AF1"/>
    <w:rsid w:val="00803AEC"/>
    <w:rsid w:val="008104A0"/>
    <w:rsid w:val="008413B7"/>
    <w:rsid w:val="008A74C8"/>
    <w:rsid w:val="008B0AF1"/>
    <w:rsid w:val="008F6B9A"/>
    <w:rsid w:val="00920ABF"/>
    <w:rsid w:val="00930171"/>
    <w:rsid w:val="009427F2"/>
    <w:rsid w:val="00953FA6"/>
    <w:rsid w:val="009623FA"/>
    <w:rsid w:val="00974627"/>
    <w:rsid w:val="00990B0C"/>
    <w:rsid w:val="00A02234"/>
    <w:rsid w:val="00A66395"/>
    <w:rsid w:val="00A72901"/>
    <w:rsid w:val="00AE2A65"/>
    <w:rsid w:val="00AF568B"/>
    <w:rsid w:val="00B058A6"/>
    <w:rsid w:val="00B4508E"/>
    <w:rsid w:val="00B466FD"/>
    <w:rsid w:val="00B55052"/>
    <w:rsid w:val="00B76F75"/>
    <w:rsid w:val="00BB1AF0"/>
    <w:rsid w:val="00BC011C"/>
    <w:rsid w:val="00BC2ED9"/>
    <w:rsid w:val="00BC7CB2"/>
    <w:rsid w:val="00BE1E98"/>
    <w:rsid w:val="00C33320"/>
    <w:rsid w:val="00C34921"/>
    <w:rsid w:val="00C35123"/>
    <w:rsid w:val="00C5563B"/>
    <w:rsid w:val="00C6313C"/>
    <w:rsid w:val="00C72A7B"/>
    <w:rsid w:val="00C82E9D"/>
    <w:rsid w:val="00CD1161"/>
    <w:rsid w:val="00CE36A1"/>
    <w:rsid w:val="00CE5E19"/>
    <w:rsid w:val="00CE65C0"/>
    <w:rsid w:val="00D11E9F"/>
    <w:rsid w:val="00D37B1A"/>
    <w:rsid w:val="00D81A27"/>
    <w:rsid w:val="00DC519F"/>
    <w:rsid w:val="00DC7085"/>
    <w:rsid w:val="00DF7233"/>
    <w:rsid w:val="00E0246E"/>
    <w:rsid w:val="00E35E03"/>
    <w:rsid w:val="00E43394"/>
    <w:rsid w:val="00EC375E"/>
    <w:rsid w:val="00EC4A15"/>
    <w:rsid w:val="00F0484A"/>
    <w:rsid w:val="00F16721"/>
    <w:rsid w:val="00F20731"/>
    <w:rsid w:val="00F23348"/>
    <w:rsid w:val="00F2793B"/>
    <w:rsid w:val="00F35234"/>
    <w:rsid w:val="00F704B6"/>
    <w:rsid w:val="00F80D07"/>
    <w:rsid w:val="00F86EEB"/>
    <w:rsid w:val="00FA6FC3"/>
    <w:rsid w:val="00F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48DF"/>
  <w15:chartTrackingRefBased/>
  <w15:docId w15:val="{CBE403C4-FFDF-4EFF-9EAF-4EFCA396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3A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3560E"/>
  </w:style>
  <w:style w:type="paragraph" w:styleId="Paragraphedeliste">
    <w:name w:val="List Paragraph"/>
    <w:basedOn w:val="Normal"/>
    <w:uiPriority w:val="34"/>
    <w:qFormat/>
    <w:rsid w:val="0003560E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3560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43394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F35234"/>
    <w:rPr>
      <w:i/>
      <w:iCs/>
    </w:rPr>
  </w:style>
  <w:style w:type="character" w:styleId="lev">
    <w:name w:val="Strong"/>
    <w:basedOn w:val="Policepardfaut"/>
    <w:uiPriority w:val="22"/>
    <w:qFormat/>
    <w:rsid w:val="00FA6FC3"/>
    <w:rPr>
      <w:b/>
      <w:bCs/>
    </w:rPr>
  </w:style>
  <w:style w:type="paragraph" w:styleId="Rvision">
    <w:name w:val="Revision"/>
    <w:hidden/>
    <w:uiPriority w:val="99"/>
    <w:semiHidden/>
    <w:rsid w:val="00A66395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026F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e.filiere-laitiere.fr/folders/rap-du-fromage-3-recettes-ou-le-fromage-a-le-flow-2bbf-ef05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bgros@cni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MARYLENE BEZAMAT</dc:creator>
  <cp:keywords/>
  <dc:description/>
  <cp:lastModifiedBy>GROS Béatrice</cp:lastModifiedBy>
  <cp:revision>2</cp:revision>
  <cp:lastPrinted>2022-07-19T10:39:00Z</cp:lastPrinted>
  <dcterms:created xsi:type="dcterms:W3CDTF">2023-06-27T16:31:00Z</dcterms:created>
  <dcterms:modified xsi:type="dcterms:W3CDTF">2023-06-27T16:31:00Z</dcterms:modified>
</cp:coreProperties>
</file>