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16D1B" w14:textId="77777777" w:rsidR="0083351F" w:rsidRPr="00927753" w:rsidRDefault="005858D1" w:rsidP="00927753">
      <w:pPr>
        <w:pStyle w:val="Default"/>
        <w:jc w:val="center"/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</w:pP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CEVICHE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DE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DAURADE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AU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FENOUIL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ET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A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L’ORANGE,</w:t>
      </w:r>
    </w:p>
    <w:p w14:paraId="25C16D1C" w14:textId="77777777" w:rsidR="0083351F" w:rsidRPr="00927753" w:rsidRDefault="005858D1" w:rsidP="00927753">
      <w:pPr>
        <w:pStyle w:val="Default"/>
        <w:jc w:val="center"/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</w:pP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GLACE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 xml:space="preserve"> 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YAOURT-</w:t>
      </w:r>
      <w:r w:rsidRPr="00927753">
        <w:rPr>
          <w:rFonts w:ascii="Avenir Next LT Pro Light" w:eastAsia="Arial Unicode MS" w:hAnsi="Avenir Next LT Pro Light" w:cs="Arial Unicode MS"/>
          <w:b/>
          <w:bCs/>
          <w:caps/>
          <w:color w:val="404040" w:themeColor="text1" w:themeTint="BF"/>
          <w:sz w:val="30"/>
          <w:szCs w:val="30"/>
          <w:bdr w:val="nil"/>
          <w:lang w:eastAsia="fr-FR"/>
        </w:rPr>
        <w:t>ANETH</w:t>
      </w:r>
    </w:p>
    <w:p w14:paraId="7DD5EAC3" w14:textId="77777777" w:rsidR="00F022BB" w:rsidRPr="00BA52DC" w:rsidRDefault="00F022BB" w:rsidP="00F022BB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____________________________________________________________</w:t>
      </w:r>
    </w:p>
    <w:p w14:paraId="25C16D1E" w14:textId="77777777" w:rsidR="0083351F" w:rsidRPr="00F644B9" w:rsidRDefault="0083351F">
      <w:pPr>
        <w:pStyle w:val="Corpsdetexte"/>
        <w:spacing w:before="10"/>
        <w:rPr>
          <w:rFonts w:ascii="Avenir Next LT Pro" w:hAnsi="Avenir Next LT Pro"/>
          <w:sz w:val="17"/>
        </w:rPr>
      </w:pPr>
    </w:p>
    <w:p w14:paraId="25C16D1F" w14:textId="69AF5410" w:rsidR="0083351F" w:rsidRPr="00CB0F86" w:rsidRDefault="00CB0F86" w:rsidP="00CB0F86">
      <w:pPr>
        <w:pStyle w:val="Corps"/>
        <w:rPr>
          <w:rFonts w:ascii="Avenir Next LT Pro Light" w:hAnsi="Avenir Next LT Pro Light"/>
          <w:b/>
          <w:bCs/>
          <w:color w:val="404040" w:themeColor="text1" w:themeTint="BF"/>
        </w:rPr>
      </w:pPr>
      <w:r w:rsidRPr="007C20EE">
        <w:rPr>
          <w:rFonts w:ascii="Avenir Next LT Pro Light" w:hAnsi="Avenir Next LT Pro Light"/>
          <w:b/>
          <w:bCs/>
          <w:color w:val="404040" w:themeColor="text1" w:themeTint="BF"/>
        </w:rPr>
        <w:t xml:space="preserve">Pour </w:t>
      </w:r>
      <w:r>
        <w:rPr>
          <w:rFonts w:ascii="Avenir Next LT Pro Light" w:hAnsi="Avenir Next LT Pro Light"/>
          <w:b/>
          <w:bCs/>
          <w:color w:val="404040" w:themeColor="text1" w:themeTint="BF"/>
        </w:rPr>
        <w:t>6</w:t>
      </w:r>
      <w:r w:rsidRPr="007C20EE">
        <w:rPr>
          <w:rFonts w:ascii="Avenir Next LT Pro Light" w:hAnsi="Avenir Next LT Pro Light"/>
          <w:b/>
          <w:bCs/>
          <w:color w:val="404040" w:themeColor="text1" w:themeTint="BF"/>
        </w:rPr>
        <w:t xml:space="preserve"> personnes</w:t>
      </w:r>
    </w:p>
    <w:p w14:paraId="2F707352" w14:textId="7FAC3F45" w:rsidR="00F644B9" w:rsidRPr="00F644B9" w:rsidRDefault="002C3637" w:rsidP="00CB0F86">
      <w:pPr>
        <w:spacing w:before="1" w:line="237" w:lineRule="auto"/>
        <w:ind w:right="-682"/>
        <w:rPr>
          <w:rFonts w:ascii="Avenir Next LT Pro" w:hAnsi="Avenir Next LT Pro"/>
          <w:color w:val="404040"/>
          <w:w w:val="110"/>
        </w:rPr>
      </w:pPr>
      <w:r w:rsidRPr="007C20EE">
        <w:rPr>
          <w:rFonts w:ascii="Avenir Next LT Pro Light" w:hAnsi="Avenir Next LT Pro Light"/>
          <w:color w:val="404040" w:themeColor="text1" w:themeTint="BF"/>
        </w:rPr>
        <w:t xml:space="preserve">Temps de préparation </w:t>
      </w:r>
      <w:r w:rsidR="005858D1" w:rsidRPr="002C3637">
        <w:rPr>
          <w:rFonts w:ascii="Avenir Next LT Pro Light" w:hAnsi="Avenir Next LT Pro Light"/>
          <w:color w:val="404040" w:themeColor="text1" w:themeTint="BF"/>
        </w:rPr>
        <w:t>glace yaourt :</w:t>
      </w:r>
      <w:r w:rsidR="00F644B9" w:rsidRPr="002C3637">
        <w:rPr>
          <w:rFonts w:ascii="Avenir Next LT Pro Light" w:hAnsi="Avenir Next LT Pro Light"/>
          <w:color w:val="404040" w:themeColor="text1" w:themeTint="BF"/>
        </w:rPr>
        <w:t xml:space="preserve"> 50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="005858D1" w:rsidRPr="002C3637">
        <w:rPr>
          <w:rFonts w:ascii="Avenir Next LT Pro Light" w:hAnsi="Avenir Next LT Pro Light"/>
          <w:color w:val="404040" w:themeColor="text1" w:themeTint="BF"/>
        </w:rPr>
        <w:t>mn</w:t>
      </w:r>
      <w:r w:rsidR="005858D1" w:rsidRPr="00F644B9">
        <w:rPr>
          <w:rFonts w:ascii="Avenir Next LT Pro" w:hAnsi="Avenir Next LT Pro"/>
          <w:color w:val="404040"/>
          <w:w w:val="110"/>
        </w:rPr>
        <w:t xml:space="preserve"> </w:t>
      </w:r>
    </w:p>
    <w:p w14:paraId="408D09F2" w14:textId="77777777" w:rsidR="00F644B9" w:rsidRPr="002C3637" w:rsidRDefault="005858D1" w:rsidP="00CB0F86">
      <w:pPr>
        <w:spacing w:before="1" w:line="237" w:lineRule="auto"/>
        <w:ind w:right="-682"/>
        <w:rPr>
          <w:rFonts w:ascii="Avenir Next LT Pro Light" w:hAnsi="Avenir Next LT Pro Light"/>
          <w:color w:val="404040" w:themeColor="text1" w:themeTint="BF"/>
        </w:rPr>
      </w:pPr>
      <w:r w:rsidRPr="002C3637">
        <w:rPr>
          <w:rFonts w:ascii="Avenir Next LT Pro Light" w:hAnsi="Avenir Next LT Pro Light"/>
          <w:color w:val="404040" w:themeColor="text1" w:themeTint="BF"/>
        </w:rPr>
        <w:t xml:space="preserve">Temps de préparation ceviche : 10 mn </w:t>
      </w:r>
    </w:p>
    <w:p w14:paraId="25C16D20" w14:textId="0449699B" w:rsidR="0083351F" w:rsidRPr="002C3637" w:rsidRDefault="005858D1" w:rsidP="00CB0F86">
      <w:pPr>
        <w:spacing w:before="1" w:line="237" w:lineRule="auto"/>
        <w:ind w:right="-682"/>
        <w:rPr>
          <w:rFonts w:ascii="Avenir Next LT Pro Light" w:hAnsi="Avenir Next LT Pro Light"/>
          <w:color w:val="404040" w:themeColor="text1" w:themeTint="BF"/>
        </w:rPr>
      </w:pPr>
      <w:r w:rsidRPr="002C3637">
        <w:rPr>
          <w:rFonts w:ascii="Avenir Next LT Pro Light" w:hAnsi="Avenir Next LT Pro Light"/>
          <w:color w:val="404040" w:themeColor="text1" w:themeTint="BF"/>
        </w:rPr>
        <w:t xml:space="preserve">Temps de repos : 30 </w:t>
      </w:r>
      <w:r w:rsidR="0017720F">
        <w:rPr>
          <w:rFonts w:ascii="Avenir Next LT Pro Light" w:hAnsi="Avenir Next LT Pro Light"/>
          <w:color w:val="404040" w:themeColor="text1" w:themeTint="BF"/>
        </w:rPr>
        <w:t>mn</w:t>
      </w:r>
    </w:p>
    <w:p w14:paraId="25C16D21" w14:textId="1D34D8A6" w:rsidR="0083351F" w:rsidRPr="00F644B9" w:rsidRDefault="00F644B9">
      <w:pPr>
        <w:pStyle w:val="Corpsdetexte"/>
        <w:rPr>
          <w:rFonts w:ascii="Avenir Next LT Pro" w:hAnsi="Avenir Next LT Pro"/>
          <w:sz w:val="26"/>
        </w:rPr>
      </w:pPr>
      <w:r w:rsidRPr="00F644B9">
        <w:rPr>
          <w:rFonts w:ascii="Avenir Next LT Pro" w:hAnsi="Avenir Next LT Pro"/>
          <w:noProof/>
        </w:rPr>
        <w:drawing>
          <wp:anchor distT="0" distB="0" distL="0" distR="0" simplePos="0" relativeHeight="251660800" behindDoc="0" locked="0" layoutInCell="1" allowOverlap="1" wp14:anchorId="25C16D41" wp14:editId="30586F0A">
            <wp:simplePos x="0" y="0"/>
            <wp:positionH relativeFrom="page">
              <wp:posOffset>567055</wp:posOffset>
            </wp:positionH>
            <wp:positionV relativeFrom="paragraph">
              <wp:posOffset>156210</wp:posOffset>
            </wp:positionV>
            <wp:extent cx="2567202" cy="3763545"/>
            <wp:effectExtent l="0" t="0" r="5080" b="8890"/>
            <wp:wrapNone/>
            <wp:docPr id="2" name="Image 2" descr="Une image contenant ustensile de cuisine, fruit, vaisselle, nature mort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ustensile de cuisine, fruit, vaisselle, nature morte  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202" cy="376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16D22" w14:textId="77777777" w:rsidR="0083351F" w:rsidRPr="00F644B9" w:rsidRDefault="0083351F">
      <w:pPr>
        <w:pStyle w:val="Corpsdetexte"/>
        <w:spacing w:before="9"/>
        <w:rPr>
          <w:rFonts w:ascii="Avenir Next LT Pro" w:hAnsi="Avenir Next LT Pro"/>
          <w:sz w:val="21"/>
        </w:rPr>
      </w:pPr>
    </w:p>
    <w:p w14:paraId="25C16D23" w14:textId="77777777" w:rsidR="0083351F" w:rsidRPr="00612D1C" w:rsidRDefault="005858D1" w:rsidP="00612D1C">
      <w:pPr>
        <w:ind w:left="9072" w:hanging="4686"/>
        <w:rPr>
          <w:rFonts w:ascii="Avenir Next LT Pro Light" w:eastAsia="Arial Unicode MS" w:hAnsi="Avenir Next LT Pro Light" w:cs="Arial Unicode MS"/>
          <w:b/>
          <w:bCs/>
          <w:color w:val="404040" w:themeColor="text1" w:themeTint="BF"/>
          <w:bdr w:val="nil"/>
          <w:lang w:eastAsia="fr-FR"/>
        </w:rPr>
      </w:pPr>
      <w:r w:rsidRPr="00612D1C">
        <w:rPr>
          <w:rFonts w:ascii="Avenir Next LT Pro Light" w:eastAsia="Arial Unicode MS" w:hAnsi="Avenir Next LT Pro Light" w:cs="Arial Unicode MS"/>
          <w:b/>
          <w:bCs/>
          <w:color w:val="404040" w:themeColor="text1" w:themeTint="BF"/>
          <w:bdr w:val="nil"/>
          <w:lang w:eastAsia="fr-FR"/>
        </w:rPr>
        <w:t>Ingrédients</w:t>
      </w:r>
    </w:p>
    <w:p w14:paraId="25C16D24" w14:textId="77777777" w:rsidR="0083351F" w:rsidRPr="00F644B9" w:rsidRDefault="0083351F">
      <w:pPr>
        <w:pStyle w:val="Corpsdetexte"/>
        <w:spacing w:before="12"/>
        <w:rPr>
          <w:rFonts w:ascii="Avenir Next LT Pro" w:hAnsi="Avenir Next LT Pro"/>
          <w:sz w:val="21"/>
        </w:rPr>
      </w:pPr>
    </w:p>
    <w:p w14:paraId="25C16D25" w14:textId="77777777" w:rsidR="0083351F" w:rsidRPr="0017720F" w:rsidRDefault="005858D1">
      <w:pPr>
        <w:spacing w:line="237" w:lineRule="auto"/>
        <w:ind w:left="4386" w:right="363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2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filets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daurade 1 fenouil</w:t>
      </w:r>
    </w:p>
    <w:p w14:paraId="25C16D26" w14:textId="77777777" w:rsidR="0083351F" w:rsidRPr="0017720F" w:rsidRDefault="005858D1">
      <w:pPr>
        <w:spacing w:line="266" w:lineRule="exact"/>
        <w:ind w:left="438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1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orange</w:t>
      </w:r>
    </w:p>
    <w:p w14:paraId="25C16D27" w14:textId="77777777" w:rsidR="0083351F" w:rsidRPr="0017720F" w:rsidRDefault="005858D1">
      <w:pPr>
        <w:ind w:left="4386" w:right="363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1/2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oignon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rouge Jus d’un citron</w:t>
      </w:r>
    </w:p>
    <w:p w14:paraId="25C16D28" w14:textId="77777777" w:rsidR="0083351F" w:rsidRPr="0017720F" w:rsidRDefault="005858D1">
      <w:pPr>
        <w:spacing w:line="266" w:lineRule="exact"/>
        <w:ind w:left="438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1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citron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vert</w:t>
      </w:r>
    </w:p>
    <w:p w14:paraId="25C16D29" w14:textId="77777777" w:rsidR="0083351F" w:rsidRPr="0017720F" w:rsidRDefault="005858D1">
      <w:pPr>
        <w:spacing w:line="266" w:lineRule="exact"/>
        <w:ind w:left="438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3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cuillers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à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soupe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d’huile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</w:t>
      </w:r>
      <w:r w:rsidRPr="0017720F">
        <w:rPr>
          <w:rFonts w:ascii="Avenir Next LT Pro Light" w:hAnsi="Avenir Next LT Pro Light"/>
          <w:color w:val="404040" w:themeColor="text1" w:themeTint="BF"/>
        </w:rPr>
        <w:t>’</w:t>
      </w:r>
      <w:r w:rsidRPr="0017720F">
        <w:rPr>
          <w:rFonts w:ascii="Avenir Next LT Pro Light" w:hAnsi="Avenir Next LT Pro Light"/>
          <w:color w:val="404040" w:themeColor="text1" w:themeTint="BF"/>
        </w:rPr>
        <w:t>olive</w:t>
      </w:r>
    </w:p>
    <w:p w14:paraId="25C16D2A" w14:textId="77777777" w:rsidR="0083351F" w:rsidRPr="0017720F" w:rsidRDefault="005858D1">
      <w:pPr>
        <w:spacing w:line="266" w:lineRule="exact"/>
        <w:ind w:left="438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2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pincées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piment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d’Espelette</w:t>
      </w:r>
    </w:p>
    <w:p w14:paraId="25C16D2B" w14:textId="77777777" w:rsidR="0083351F" w:rsidRPr="0017720F" w:rsidRDefault="005858D1">
      <w:pPr>
        <w:spacing w:line="266" w:lineRule="exact"/>
        <w:ind w:left="438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3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branches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d’aneth</w:t>
      </w:r>
    </w:p>
    <w:p w14:paraId="25C16D2C" w14:textId="77777777" w:rsidR="0083351F" w:rsidRPr="0017720F" w:rsidRDefault="005858D1">
      <w:pPr>
        <w:spacing w:line="237" w:lineRule="auto"/>
        <w:ind w:left="4386" w:right="2320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1 cuiller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à café de baies roses </w:t>
      </w:r>
      <w:r w:rsidRPr="0017720F">
        <w:rPr>
          <w:rFonts w:ascii="Avenir Next LT Pro Light" w:hAnsi="Avenir Next LT Pro Light"/>
          <w:color w:val="404040" w:themeColor="text1" w:themeTint="BF"/>
        </w:rPr>
        <w:t>Poivre</w:t>
      </w:r>
    </w:p>
    <w:p w14:paraId="25C16D2D" w14:textId="77777777" w:rsidR="0083351F" w:rsidRPr="0017720F" w:rsidRDefault="0083351F">
      <w:pPr>
        <w:pStyle w:val="Corpsdetexte"/>
        <w:rPr>
          <w:rFonts w:ascii="Avenir Next LT Pro Light" w:hAnsi="Avenir Next LT Pro Light"/>
          <w:color w:val="404040" w:themeColor="text1" w:themeTint="BF"/>
          <w:sz w:val="22"/>
          <w:szCs w:val="22"/>
        </w:rPr>
      </w:pPr>
    </w:p>
    <w:p w14:paraId="0CCF3A9E" w14:textId="77777777" w:rsidR="0017720F" w:rsidRPr="0017720F" w:rsidRDefault="005858D1">
      <w:pPr>
        <w:spacing w:before="1" w:line="237" w:lineRule="auto"/>
        <w:ind w:left="4386" w:right="2320"/>
        <w:rPr>
          <w:rFonts w:ascii="Avenir Next LT Pro Light" w:hAnsi="Avenir Next LT Pro Light"/>
          <w:b/>
          <w:bCs/>
          <w:color w:val="404040" w:themeColor="text1" w:themeTint="BF"/>
        </w:rPr>
      </w:pP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Glace au concombre et aneth</w:t>
      </w:r>
    </w:p>
    <w:p w14:paraId="25C16D2E" w14:textId="66395C6B" w:rsidR="0083351F" w:rsidRPr="0017720F" w:rsidRDefault="005858D1">
      <w:pPr>
        <w:spacing w:before="1" w:line="237" w:lineRule="auto"/>
        <w:ind w:left="4386" w:right="2320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300 g de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yaourt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à la grecque 1/2 concombre</w:t>
      </w:r>
    </w:p>
    <w:p w14:paraId="25C16D2F" w14:textId="77777777" w:rsidR="0083351F" w:rsidRPr="0017720F" w:rsidRDefault="005858D1">
      <w:pPr>
        <w:ind w:left="4386" w:right="3636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3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branches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d’aneth </w:t>
      </w:r>
      <w:r w:rsidRPr="0017720F">
        <w:rPr>
          <w:rFonts w:ascii="Avenir Next LT Pro Light" w:hAnsi="Avenir Next LT Pro Light"/>
          <w:color w:val="404040" w:themeColor="text1" w:themeTint="BF"/>
        </w:rPr>
        <w:t>Sel</w:t>
      </w:r>
    </w:p>
    <w:p w14:paraId="25C16D30" w14:textId="77777777" w:rsidR="0083351F" w:rsidRPr="00F644B9" w:rsidRDefault="0083351F">
      <w:pPr>
        <w:pStyle w:val="Corpsdetexte"/>
        <w:rPr>
          <w:rFonts w:ascii="Avenir Next LT Pro" w:hAnsi="Avenir Next LT Pro"/>
          <w:sz w:val="26"/>
        </w:rPr>
      </w:pPr>
    </w:p>
    <w:p w14:paraId="25C16D31" w14:textId="77777777" w:rsidR="0083351F" w:rsidRPr="00F644B9" w:rsidRDefault="0083351F">
      <w:pPr>
        <w:pStyle w:val="Corpsdetexte"/>
        <w:spacing w:before="2"/>
        <w:rPr>
          <w:rFonts w:ascii="Avenir Next LT Pro" w:hAnsi="Avenir Next LT Pro"/>
        </w:rPr>
      </w:pPr>
    </w:p>
    <w:p w14:paraId="25C16D32" w14:textId="77777777" w:rsidR="0083351F" w:rsidRPr="0017720F" w:rsidRDefault="005858D1" w:rsidP="0017720F">
      <w:pPr>
        <w:pStyle w:val="Corpsdetexte"/>
        <w:ind w:right="111"/>
        <w:jc w:val="both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Lavez le fenouil, émincez-le finement avec une mandoline. Pelez les oranges, coupez-les en tranches très fines. Pelez et émincez l</w:t>
      </w:r>
      <w:r w:rsidRPr="0017720F">
        <w:rPr>
          <w:rFonts w:ascii="Avenir Next LT Pro Light" w:hAnsi="Avenir Next LT Pro Light"/>
          <w:color w:val="404040" w:themeColor="text1" w:themeTint="BF"/>
        </w:rPr>
        <w:t>’</w:t>
      </w:r>
      <w:r w:rsidRPr="0017720F">
        <w:rPr>
          <w:rFonts w:ascii="Avenir Next LT Pro Light" w:hAnsi="Avenir Next LT Pro Light"/>
          <w:color w:val="404040" w:themeColor="text1" w:themeTint="BF"/>
        </w:rPr>
        <w:t>oignon rouge.</w:t>
      </w:r>
    </w:p>
    <w:p w14:paraId="25C16D33" w14:textId="77777777" w:rsidR="0083351F" w:rsidRPr="0017720F" w:rsidRDefault="005858D1" w:rsidP="0017720F">
      <w:pPr>
        <w:pStyle w:val="Corpsdetexte"/>
        <w:spacing w:line="237" w:lineRule="auto"/>
        <w:ind w:right="109"/>
        <w:jc w:val="both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Coupez la moitié du citron vert en fines lamelles et extraire le jus de l’autre moitié pour l’ajouter au jus de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citron jaune.</w:t>
      </w:r>
    </w:p>
    <w:p w14:paraId="25C16D34" w14:textId="77777777" w:rsidR="0083351F" w:rsidRPr="0017720F" w:rsidRDefault="005858D1" w:rsidP="0017720F">
      <w:pPr>
        <w:pStyle w:val="Corpsdetexte"/>
        <w:ind w:right="108"/>
        <w:jc w:val="both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Émincez dans l’épaisseur vos filets de poissons. Si vous n’y parvenez pas, taillez-les en cubes. Dans un plat creux, réaliser une « citronette » en battant l’huile avec le jus des citrons, le piment d</w:t>
      </w:r>
      <w:r w:rsidRPr="0017720F">
        <w:rPr>
          <w:rFonts w:ascii="Avenir Next LT Pro Light" w:hAnsi="Avenir Next LT Pro Light"/>
          <w:color w:val="404040" w:themeColor="text1" w:themeTint="BF"/>
        </w:rPr>
        <w:t>’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Espelette, un peu de sel et les pluches 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d’une branche d’aneth, déposez les morceaux de poisson, remuer et réserver au frigo 30 </w:t>
      </w:r>
      <w:r w:rsidRPr="0017720F">
        <w:rPr>
          <w:rFonts w:ascii="Avenir Next LT Pro Light" w:hAnsi="Avenir Next LT Pro Light"/>
          <w:color w:val="404040" w:themeColor="text1" w:themeTint="BF"/>
        </w:rPr>
        <w:t>mn.</w:t>
      </w:r>
    </w:p>
    <w:p w14:paraId="25C16D35" w14:textId="77777777" w:rsidR="0083351F" w:rsidRPr="0017720F" w:rsidRDefault="005858D1" w:rsidP="0017720F">
      <w:pPr>
        <w:pStyle w:val="Corpsdetexte"/>
        <w:spacing w:line="237" w:lineRule="auto"/>
        <w:ind w:right="110"/>
        <w:jc w:val="both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Prendre un grand plat, déposez le poisson mariné. Répartissez sur le poisson, le fenouil, les tranches d’oranges,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citron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vert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l’oignon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émincé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versez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reste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</w:t>
      </w:r>
      <w:r w:rsidRPr="0017720F">
        <w:rPr>
          <w:rFonts w:ascii="Avenir Next LT Pro Light" w:hAnsi="Avenir Next LT Pro Light"/>
          <w:color w:val="404040" w:themeColor="text1" w:themeTint="BF"/>
        </w:rPr>
        <w:t>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la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« citronette »,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poivrez.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Parsemez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pluches d’aneth et de baies roses, remettre au frais avant de servir avec la glace à l’aneth.</w:t>
      </w:r>
    </w:p>
    <w:p w14:paraId="25C16D36" w14:textId="77777777" w:rsidR="0083351F" w:rsidRPr="00F644B9" w:rsidRDefault="0083351F">
      <w:pPr>
        <w:pStyle w:val="Corpsdetexte"/>
        <w:spacing w:before="6"/>
        <w:rPr>
          <w:rFonts w:ascii="Avenir Next LT Pro" w:hAnsi="Avenir Next LT Pro"/>
          <w:sz w:val="21"/>
        </w:rPr>
      </w:pPr>
    </w:p>
    <w:p w14:paraId="25C16D37" w14:textId="77777777" w:rsidR="0083351F" w:rsidRPr="0017720F" w:rsidRDefault="005858D1" w:rsidP="0017720F">
      <w:pPr>
        <w:spacing w:before="1" w:line="237" w:lineRule="auto"/>
        <w:ind w:left="4386" w:right="2320" w:hanging="4386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Glace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au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concombre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et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aneth</w:t>
      </w:r>
    </w:p>
    <w:p w14:paraId="25C16D38" w14:textId="77777777" w:rsidR="0083351F" w:rsidRPr="0017720F" w:rsidRDefault="005858D1" w:rsidP="0017720F">
      <w:pPr>
        <w:pStyle w:val="Corpsdetexte"/>
        <w:ind w:right="109"/>
        <w:jc w:val="both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color w:val="404040" w:themeColor="text1" w:themeTint="BF"/>
        </w:rPr>
        <w:t>Epluchez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coupez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rondelles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demi-concombre.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Placez-les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dans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une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passoire,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saupoudrez-les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sel et laissez-les dégorger 30 mn. Rincez-les pour enlever l</w:t>
      </w:r>
      <w:r w:rsidRPr="0017720F">
        <w:rPr>
          <w:rFonts w:ascii="Avenir Next LT Pro Light" w:hAnsi="Avenir Next LT Pro Light"/>
          <w:color w:val="404040" w:themeColor="text1" w:themeTint="BF"/>
        </w:rPr>
        <w:t>’</w:t>
      </w:r>
      <w:r w:rsidRPr="0017720F">
        <w:rPr>
          <w:rFonts w:ascii="Avenir Next LT Pro Light" w:hAnsi="Avenir Next LT Pro Light"/>
          <w:color w:val="404040" w:themeColor="text1" w:themeTint="BF"/>
        </w:rPr>
        <w:t>excès de sel, puis étalez-les sur du papier absorbant pour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enlever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un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maximum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</w:t>
      </w:r>
      <w:r w:rsidRPr="0017720F">
        <w:rPr>
          <w:rFonts w:ascii="Avenir Next LT Pro Light" w:hAnsi="Avenir Next LT Pro Light"/>
          <w:color w:val="404040" w:themeColor="text1" w:themeTint="BF"/>
        </w:rPr>
        <w:t>’</w:t>
      </w:r>
      <w:r w:rsidRPr="0017720F">
        <w:rPr>
          <w:rFonts w:ascii="Avenir Next LT Pro Light" w:hAnsi="Avenir Next LT Pro Light"/>
          <w:color w:val="404040" w:themeColor="text1" w:themeTint="BF"/>
        </w:rPr>
        <w:t>eau.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Effeuillez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l’aneth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hachez-la.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Mettez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concombre,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l’aneth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et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 yaourt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dans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la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cuve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d’un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robot,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puis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mixez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tout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très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finement.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Versez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tout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dans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la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cuve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d’une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sorbetière et faites turbiner en 30 et 40 mn.</w:t>
      </w:r>
    </w:p>
    <w:p w14:paraId="25C16D39" w14:textId="77777777" w:rsidR="0083351F" w:rsidRPr="0017720F" w:rsidRDefault="0083351F" w:rsidP="0017720F">
      <w:pPr>
        <w:pStyle w:val="Corpsdetexte"/>
        <w:spacing w:before="3"/>
        <w:rPr>
          <w:rFonts w:ascii="Avenir Next LT Pro Light" w:hAnsi="Avenir Next LT Pro Light"/>
          <w:color w:val="404040" w:themeColor="text1" w:themeTint="BF"/>
        </w:rPr>
      </w:pPr>
    </w:p>
    <w:p w14:paraId="25C16D3B" w14:textId="08219899" w:rsidR="0083351F" w:rsidRPr="0017720F" w:rsidRDefault="005858D1" w:rsidP="0017720F">
      <w:pPr>
        <w:pStyle w:val="Corpsdetexte"/>
        <w:spacing w:line="267" w:lineRule="exact"/>
        <w:rPr>
          <w:rFonts w:ascii="Avenir Next LT Pro Light" w:hAnsi="Avenir Next LT Pro Light"/>
          <w:color w:val="404040" w:themeColor="text1" w:themeTint="BF"/>
        </w:rPr>
      </w:pP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Astuce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: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vous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pouvez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réaliser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la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glace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avec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le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jus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d’un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citron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vert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si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vous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n’aimez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pas</w:t>
      </w:r>
      <w:r w:rsidRPr="0017720F"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color w:val="404040" w:themeColor="text1" w:themeTint="BF"/>
        </w:rPr>
        <w:t>l’aneth</w:t>
      </w:r>
      <w:r w:rsidRPr="00F644B9">
        <w:rPr>
          <w:rFonts w:ascii="Avenir Next LT Pro" w:hAnsi="Avenir Next LT Pro"/>
          <w:color w:val="404040"/>
          <w:sz w:val="22"/>
        </w:rPr>
        <w:t>.</w:t>
      </w:r>
    </w:p>
    <w:p w14:paraId="25C16D3C" w14:textId="1DAD6344" w:rsidR="0083351F" w:rsidRDefault="0083351F">
      <w:pPr>
        <w:pStyle w:val="Corpsdetexte"/>
        <w:rPr>
          <w:rFonts w:ascii="Avenir Next LT Pro" w:hAnsi="Avenir Next LT Pro"/>
          <w:sz w:val="26"/>
        </w:rPr>
      </w:pPr>
    </w:p>
    <w:p w14:paraId="64B99683" w14:textId="77777777" w:rsidR="0017720F" w:rsidRPr="00F644B9" w:rsidRDefault="0017720F">
      <w:pPr>
        <w:pStyle w:val="Corpsdetexte"/>
        <w:rPr>
          <w:rFonts w:ascii="Avenir Next LT Pro" w:hAnsi="Avenir Next LT Pro"/>
          <w:sz w:val="26"/>
        </w:rPr>
      </w:pPr>
    </w:p>
    <w:p w14:paraId="25C16D3D" w14:textId="1FC5ED17" w:rsidR="0083351F" w:rsidRDefault="0017720F">
      <w:pPr>
        <w:pStyle w:val="Corpsdetexte"/>
        <w:spacing w:before="10"/>
        <w:rPr>
          <w:rFonts w:ascii="Avenir Next LT Pro" w:hAnsi="Avenir Next LT Pro"/>
          <w:sz w:val="19"/>
        </w:rPr>
      </w:pPr>
      <w:r w:rsidRPr="00F644B9">
        <w:rPr>
          <w:rFonts w:ascii="Avenir Next LT Pro" w:hAnsi="Avenir Next LT Pro"/>
          <w:noProof/>
        </w:rPr>
        <w:drawing>
          <wp:anchor distT="0" distB="0" distL="0" distR="0" simplePos="0" relativeHeight="251656704" behindDoc="0" locked="0" layoutInCell="1" allowOverlap="1" wp14:anchorId="25C16D43" wp14:editId="533A1D61">
            <wp:simplePos x="0" y="0"/>
            <wp:positionH relativeFrom="page">
              <wp:posOffset>6206490</wp:posOffset>
            </wp:positionH>
            <wp:positionV relativeFrom="paragraph">
              <wp:posOffset>21590</wp:posOffset>
            </wp:positionV>
            <wp:extent cx="590550" cy="590550"/>
            <wp:effectExtent l="0" t="0" r="0" b="0"/>
            <wp:wrapNone/>
            <wp:docPr id="3" name="Image 3" descr="C:\Users\bgros\Downloads\LOGO CNIE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bgros\Downloads\LOGO CNIE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458B0" w14:textId="77777777" w:rsidR="0017720F" w:rsidRPr="00F644B9" w:rsidRDefault="0017720F">
      <w:pPr>
        <w:pStyle w:val="Corpsdetexte"/>
        <w:spacing w:before="10"/>
        <w:rPr>
          <w:rFonts w:ascii="Avenir Next LT Pro" w:hAnsi="Avenir Next LT Pro"/>
          <w:sz w:val="19"/>
        </w:rPr>
      </w:pPr>
    </w:p>
    <w:p w14:paraId="25C16D3E" w14:textId="77777777" w:rsidR="0083351F" w:rsidRPr="0017720F" w:rsidRDefault="005858D1" w:rsidP="0017720F">
      <w:pPr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Crédit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photo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&amp;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stylisme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/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Recette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: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Anne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Kerouédan /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  <w:r w:rsidRPr="0017720F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</w:p>
    <w:sectPr w:rsidR="0083351F" w:rsidRPr="0017720F">
      <w:type w:val="continuous"/>
      <w:pgSz w:w="11910" w:h="16840"/>
      <w:pgMar w:top="76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F"/>
    <w:rsid w:val="0017720F"/>
    <w:rsid w:val="002C3637"/>
    <w:rsid w:val="00406B23"/>
    <w:rsid w:val="005473E7"/>
    <w:rsid w:val="005858D1"/>
    <w:rsid w:val="00612D1C"/>
    <w:rsid w:val="0083351F"/>
    <w:rsid w:val="00927753"/>
    <w:rsid w:val="00CB0F86"/>
    <w:rsid w:val="00F022BB"/>
    <w:rsid w:val="00F6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6D1B"/>
  <w15:docId w15:val="{EC852424-4FAB-4227-B6D7-0FD21B45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66" w:lineRule="exact"/>
      <w:ind w:left="1266" w:right="1188"/>
      <w:jc w:val="center"/>
    </w:pPr>
    <w:rPr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27753"/>
    <w:pPr>
      <w:widowControl/>
      <w:adjustRightInd w:val="0"/>
    </w:pPr>
    <w:rPr>
      <w:rFonts w:ascii="Avenir Next LT Pro" w:hAnsi="Avenir Next LT Pro" w:cs="Avenir Next LT Pro"/>
      <w:color w:val="000000"/>
      <w:sz w:val="24"/>
      <w:szCs w:val="24"/>
      <w:lang w:val="fr-FR"/>
    </w:rPr>
  </w:style>
  <w:style w:type="paragraph" w:customStyle="1" w:styleId="Corps">
    <w:name w:val="Corps"/>
    <w:rsid w:val="00CB0F8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</cp:revision>
  <dcterms:created xsi:type="dcterms:W3CDTF">2023-08-10T15:01:00Z</dcterms:created>
  <dcterms:modified xsi:type="dcterms:W3CDTF">2023-08-10T15:01:00Z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2023-08-10T00:00:00Z</vt:filetime>
  </property>
  <property fmtid="{D5CDD505-2E9C-101B-9397-08002B2CF9AE}" pid="5" name="Producer">
    <vt:lpwstr>Microsoft® Word pour Microsoft 365</vt:lpwstr>
  </property>
</Properties>
</file>