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FD65D" w14:textId="77777777" w:rsidR="00806224" w:rsidRDefault="00806224" w:rsidP="00341676"/>
    <w:p w14:paraId="7E824D70" w14:textId="2F6CE223" w:rsidR="002839B2" w:rsidRDefault="00806224">
      <w:r>
        <w:t>En 20</w:t>
      </w:r>
      <w:r w:rsidR="00C17A53">
        <w:t>23</w:t>
      </w:r>
      <w:r>
        <w:t>, la collecte de lait bio s’est établie à 1,23 milliards de litres</w:t>
      </w:r>
      <w:r w:rsidR="00BA0018">
        <w:t>. Mesurée</w:t>
      </w:r>
      <w:r w:rsidR="00B956A6">
        <w:t xml:space="preserve">s </w:t>
      </w:r>
      <w:r w:rsidR="00BA0018">
        <w:t xml:space="preserve">en matière sèche utile, </w:t>
      </w:r>
      <w:r w:rsidR="002C6E84">
        <w:t xml:space="preserve">les livraisons de lait bio ont </w:t>
      </w:r>
      <w:r w:rsidR="00302C26">
        <w:t xml:space="preserve">reculé </w:t>
      </w:r>
      <w:r w:rsidR="00BA0018">
        <w:t xml:space="preserve">de 3,5% </w:t>
      </w:r>
      <w:r w:rsidR="00F82056">
        <w:t>en 2023</w:t>
      </w:r>
      <w:r w:rsidR="00AA5E6C">
        <w:t xml:space="preserve">. Il s’agit de </w:t>
      </w:r>
      <w:r w:rsidR="00A603F1">
        <w:t>la première baisse</w:t>
      </w:r>
      <w:r w:rsidR="004307C8">
        <w:t xml:space="preserve"> annuelle</w:t>
      </w:r>
      <w:r w:rsidR="00BE19D4">
        <w:t xml:space="preserve"> depuis 2008. </w:t>
      </w:r>
      <w:r w:rsidR="007C7161">
        <w:t xml:space="preserve">Au dernier trimestre, </w:t>
      </w:r>
      <w:r w:rsidR="00F82056">
        <w:t>la production a</w:t>
      </w:r>
      <w:r w:rsidR="00266980">
        <w:t xml:space="preserve"> même diminué de 9% par rappo</w:t>
      </w:r>
      <w:r w:rsidR="00811EC6">
        <w:t>rt au même trimestre de l’année 2022.</w:t>
      </w:r>
    </w:p>
    <w:p w14:paraId="751EB491" w14:textId="77777777" w:rsidR="00D5137F" w:rsidRDefault="002C23C0">
      <w:r>
        <w:rPr>
          <w:noProof/>
        </w:rPr>
        <w:drawing>
          <wp:inline distT="0" distB="0" distL="0" distR="0" wp14:anchorId="5F9949B1" wp14:editId="7197C527">
            <wp:extent cx="5760720" cy="3240405"/>
            <wp:effectExtent l="0" t="0" r="0" b="0"/>
            <wp:docPr id="35083365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3365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21C8" w14:textId="77777777" w:rsidR="00D5137F" w:rsidRDefault="00D5137F"/>
    <w:p w14:paraId="57AA3D61" w14:textId="77777777" w:rsidR="00D5137F" w:rsidRDefault="00D5137F"/>
    <w:p w14:paraId="0AE652C3" w14:textId="77777777" w:rsidR="00D5137F" w:rsidRDefault="00D5137F"/>
    <w:p w14:paraId="78B67EDD" w14:textId="77777777" w:rsidR="00D5137F" w:rsidRDefault="00D5137F"/>
    <w:p w14:paraId="564790E1" w14:textId="77777777" w:rsidR="00D5137F" w:rsidRDefault="00D5137F"/>
    <w:p w14:paraId="6A164549" w14:textId="77777777" w:rsidR="00D5137F" w:rsidRDefault="00D5137F"/>
    <w:p w14:paraId="368657C9" w14:textId="77777777" w:rsidR="00D5137F" w:rsidRDefault="00D5137F"/>
    <w:p w14:paraId="427A2325" w14:textId="77777777" w:rsidR="00D5137F" w:rsidRDefault="00D5137F"/>
    <w:p w14:paraId="257293FD" w14:textId="77777777" w:rsidR="00D5137F" w:rsidRDefault="00D5137F"/>
    <w:p w14:paraId="2AC795F3" w14:textId="77777777" w:rsidR="00D5137F" w:rsidRDefault="00D5137F"/>
    <w:p w14:paraId="62857274" w14:textId="77777777" w:rsidR="00D5137F" w:rsidRDefault="00D5137F"/>
    <w:p w14:paraId="634A388A" w14:textId="77777777" w:rsidR="00D5137F" w:rsidRDefault="00D5137F"/>
    <w:p w14:paraId="7AF0CF24" w14:textId="77777777" w:rsidR="00D5137F" w:rsidRDefault="00D5137F"/>
    <w:p w14:paraId="6B176602" w14:textId="77777777" w:rsidR="00D5137F" w:rsidRDefault="00D5137F"/>
    <w:p w14:paraId="596E1996" w14:textId="77777777" w:rsidR="00D5137F" w:rsidRDefault="00D5137F"/>
    <w:p w14:paraId="5ED75652" w14:textId="77777777" w:rsidR="00D5137F" w:rsidRDefault="00D5137F"/>
    <w:p w14:paraId="02C3635E" w14:textId="26E1BA0B" w:rsidR="008E1097" w:rsidRDefault="00F82056">
      <w:r>
        <w:t>La collecte</w:t>
      </w:r>
      <w:r w:rsidR="00F6797F">
        <w:t xml:space="preserve"> a </w:t>
      </w:r>
      <w:r w:rsidR="009D0427">
        <w:t xml:space="preserve">particulièrement </w:t>
      </w:r>
      <w:r w:rsidR="00E42CE2">
        <w:t>reculé</w:t>
      </w:r>
      <w:r w:rsidR="009D0427">
        <w:t xml:space="preserve"> en Auvergne</w:t>
      </w:r>
      <w:r w:rsidR="009855A9">
        <w:t>-</w:t>
      </w:r>
      <w:r w:rsidR="002839B2">
        <w:t>Rhône</w:t>
      </w:r>
      <w:r w:rsidR="009855A9">
        <w:t>-</w:t>
      </w:r>
      <w:r w:rsidR="002839B2">
        <w:t>Alpes</w:t>
      </w:r>
      <w:r w:rsidR="00910E37">
        <w:t xml:space="preserve">, en raison </w:t>
      </w:r>
      <w:r w:rsidR="005367CF">
        <w:t>d</w:t>
      </w:r>
      <w:r w:rsidR="00BE1770">
        <w:t xml:space="preserve">e la </w:t>
      </w:r>
      <w:r w:rsidR="005367CF">
        <w:t>baisse de près de 13% du nombre de livreurs bio dans cette région depuis mi-2022</w:t>
      </w:r>
      <w:r w:rsidR="0065357B">
        <w:t>.</w:t>
      </w:r>
    </w:p>
    <w:p w14:paraId="6D888CF6" w14:textId="36EE6CAD" w:rsidR="00F6797F" w:rsidRDefault="00910E37">
      <w:pPr>
        <w:rPr>
          <w:noProof/>
        </w:rPr>
      </w:pPr>
      <w:r>
        <w:t xml:space="preserve">En Bretagne et dans les Pays de la </w:t>
      </w:r>
      <w:r w:rsidR="00412586">
        <w:t>Loire</w:t>
      </w:r>
      <w:r>
        <w:t xml:space="preserve">, </w:t>
      </w:r>
      <w:r w:rsidR="00C838E1">
        <w:t xml:space="preserve">les </w:t>
      </w:r>
      <w:r>
        <w:t xml:space="preserve">deux principales régions de production, le recul est </w:t>
      </w:r>
      <w:r w:rsidR="00FD4445">
        <w:t>conforme à</w:t>
      </w:r>
      <w:r>
        <w:t xml:space="preserve"> la moyenne nationale, autour de -4% par rapport à 2022. Seule la collecte normande est restée à la hausse</w:t>
      </w:r>
      <w:r w:rsidR="00E51476">
        <w:t xml:space="preserve"> en 2023</w:t>
      </w:r>
      <w:r w:rsidR="00BE1770">
        <w:t>.</w:t>
      </w:r>
      <w:r w:rsidR="00083E9C" w:rsidRPr="00083E9C">
        <w:rPr>
          <w:noProof/>
        </w:rPr>
        <w:t xml:space="preserve"> </w:t>
      </w:r>
      <w:r w:rsidR="00083E9C">
        <w:rPr>
          <w:noProof/>
        </w:rPr>
        <w:drawing>
          <wp:inline distT="0" distB="0" distL="0" distR="0" wp14:anchorId="5BC135FB" wp14:editId="7BD9C9F6">
            <wp:extent cx="5760720" cy="3240405"/>
            <wp:effectExtent l="0" t="0" r="0" b="0"/>
            <wp:docPr id="73105428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54289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8016" w14:textId="77777777" w:rsidR="00D5137F" w:rsidRDefault="00D5137F">
      <w:pPr>
        <w:rPr>
          <w:noProof/>
        </w:rPr>
      </w:pPr>
    </w:p>
    <w:p w14:paraId="6D1CF58D" w14:textId="77777777" w:rsidR="00D5137F" w:rsidRDefault="00D5137F">
      <w:pPr>
        <w:rPr>
          <w:noProof/>
        </w:rPr>
      </w:pPr>
    </w:p>
    <w:p w14:paraId="5A88B513" w14:textId="77777777" w:rsidR="00D5137F" w:rsidRDefault="00D5137F">
      <w:pPr>
        <w:rPr>
          <w:noProof/>
        </w:rPr>
      </w:pPr>
    </w:p>
    <w:p w14:paraId="530C2883" w14:textId="77777777" w:rsidR="00D5137F" w:rsidRDefault="00D5137F">
      <w:pPr>
        <w:rPr>
          <w:noProof/>
        </w:rPr>
      </w:pPr>
    </w:p>
    <w:p w14:paraId="50532CB5" w14:textId="77777777" w:rsidR="00D5137F" w:rsidRDefault="00D5137F">
      <w:pPr>
        <w:rPr>
          <w:noProof/>
        </w:rPr>
      </w:pPr>
    </w:p>
    <w:p w14:paraId="35123243" w14:textId="77777777" w:rsidR="00D5137F" w:rsidRDefault="00D5137F">
      <w:pPr>
        <w:rPr>
          <w:noProof/>
        </w:rPr>
      </w:pPr>
    </w:p>
    <w:p w14:paraId="3E6D4388" w14:textId="77777777" w:rsidR="00D5137F" w:rsidRDefault="00D5137F">
      <w:pPr>
        <w:rPr>
          <w:noProof/>
        </w:rPr>
      </w:pPr>
    </w:p>
    <w:p w14:paraId="116A5E35" w14:textId="77777777" w:rsidR="00D5137F" w:rsidRDefault="00D5137F">
      <w:pPr>
        <w:rPr>
          <w:noProof/>
        </w:rPr>
      </w:pPr>
    </w:p>
    <w:p w14:paraId="584920D7" w14:textId="77777777" w:rsidR="00D5137F" w:rsidRDefault="00D5137F">
      <w:pPr>
        <w:rPr>
          <w:noProof/>
        </w:rPr>
      </w:pPr>
    </w:p>
    <w:p w14:paraId="58208E18" w14:textId="77777777" w:rsidR="00D5137F" w:rsidRDefault="00D5137F">
      <w:pPr>
        <w:rPr>
          <w:noProof/>
        </w:rPr>
      </w:pPr>
    </w:p>
    <w:p w14:paraId="1094E349" w14:textId="77777777" w:rsidR="00D5137F" w:rsidRDefault="00D5137F">
      <w:pPr>
        <w:rPr>
          <w:noProof/>
        </w:rPr>
      </w:pPr>
    </w:p>
    <w:p w14:paraId="4159073E" w14:textId="77777777" w:rsidR="00D5137F" w:rsidRDefault="00D5137F">
      <w:pPr>
        <w:rPr>
          <w:noProof/>
        </w:rPr>
      </w:pPr>
    </w:p>
    <w:p w14:paraId="7C02A64D" w14:textId="77777777" w:rsidR="00D5137F" w:rsidRDefault="00D5137F">
      <w:pPr>
        <w:rPr>
          <w:noProof/>
        </w:rPr>
      </w:pPr>
    </w:p>
    <w:p w14:paraId="43081483" w14:textId="77777777" w:rsidR="00D5137F" w:rsidRDefault="00D5137F">
      <w:pPr>
        <w:rPr>
          <w:noProof/>
        </w:rPr>
      </w:pPr>
    </w:p>
    <w:p w14:paraId="286BD2CF" w14:textId="77777777" w:rsidR="00D5137F" w:rsidRDefault="00D5137F">
      <w:pPr>
        <w:rPr>
          <w:noProof/>
        </w:rPr>
      </w:pPr>
    </w:p>
    <w:p w14:paraId="5ED6EACA" w14:textId="77777777" w:rsidR="00083E9C" w:rsidRDefault="00083E9C"/>
    <w:p w14:paraId="66A6A2B9" w14:textId="5FBB2FE0" w:rsidR="00116B06" w:rsidRDefault="008C0B42">
      <w:r>
        <w:t xml:space="preserve">Ce recul de la collecte est </w:t>
      </w:r>
      <w:r w:rsidR="007A1112">
        <w:t>surtout lié</w:t>
      </w:r>
      <w:r>
        <w:t xml:space="preserve"> à </w:t>
      </w:r>
      <w:r w:rsidR="00302C26">
        <w:t>la baisse du</w:t>
      </w:r>
      <w:r>
        <w:t xml:space="preserve"> nombre de</w:t>
      </w:r>
      <w:r w:rsidR="00A11751">
        <w:t xml:space="preserve"> producteurs</w:t>
      </w:r>
      <w:r>
        <w:t xml:space="preserve"> bio, </w:t>
      </w:r>
      <w:r w:rsidR="00A11751">
        <w:t>dont le rythme s’accélère</w:t>
      </w:r>
      <w:r w:rsidR="00D02D5F">
        <w:t xml:space="preserve"> ces derniers mois</w:t>
      </w:r>
      <w:r w:rsidR="003520E6">
        <w:t xml:space="preserve"> en raison de </w:t>
      </w:r>
      <w:r w:rsidR="00E96B26">
        <w:t>la crise que traverse</w:t>
      </w:r>
      <w:r w:rsidR="003520E6">
        <w:t xml:space="preserve"> </w:t>
      </w:r>
      <w:r w:rsidR="00E96B26">
        <w:t>de</w:t>
      </w:r>
      <w:r w:rsidR="003520E6">
        <w:t xml:space="preserve"> la filière</w:t>
      </w:r>
      <w:r w:rsidR="00BF2C62">
        <w:t>.</w:t>
      </w:r>
      <w:r w:rsidR="00302C26">
        <w:t xml:space="preserve"> En janvier 2024</w:t>
      </w:r>
      <w:r w:rsidR="00606BE0">
        <w:t>,</w:t>
      </w:r>
      <w:r w:rsidR="00302C26">
        <w:t xml:space="preserve"> le nombre </w:t>
      </w:r>
      <w:r w:rsidR="00BF2C62">
        <w:t xml:space="preserve">points de collecte bio </w:t>
      </w:r>
      <w:r w:rsidR="00AF117A">
        <w:t>avait</w:t>
      </w:r>
      <w:r w:rsidR="00302C26">
        <w:t xml:space="preserve"> baissé de près de 5 % sur</w:t>
      </w:r>
      <w:r w:rsidR="00AF117A">
        <w:t xml:space="preserve"> un an,</w:t>
      </w:r>
      <w:r w:rsidR="00F74486">
        <w:t xml:space="preserve"> </w:t>
      </w:r>
      <w:r w:rsidR="00954414">
        <w:t>et de près de 8</w:t>
      </w:r>
      <w:r w:rsidR="009A5CC9">
        <w:t xml:space="preserve"> </w:t>
      </w:r>
      <w:r w:rsidR="00954414">
        <w:t xml:space="preserve">% depuis </w:t>
      </w:r>
      <w:r w:rsidR="00806B4D">
        <w:t>mi-</w:t>
      </w:r>
      <w:r w:rsidR="00954414">
        <w:t xml:space="preserve">2022. </w:t>
      </w:r>
      <w:r w:rsidR="00B56D84">
        <w:t>D’après notre enquête de conversion</w:t>
      </w:r>
      <w:r w:rsidR="00806B4D">
        <w:t xml:space="preserve"> </w:t>
      </w:r>
      <w:proofErr w:type="spellStart"/>
      <w:r w:rsidR="00806B4D">
        <w:t>C</w:t>
      </w:r>
      <w:r w:rsidR="0028435A">
        <w:t>niel</w:t>
      </w:r>
      <w:proofErr w:type="spellEnd"/>
      <w:r w:rsidR="00B56D84">
        <w:t>,</w:t>
      </w:r>
      <w:r w:rsidR="00954414">
        <w:t xml:space="preserve"> </w:t>
      </w:r>
      <w:r w:rsidR="00B56D84">
        <w:t>la moitié</w:t>
      </w:r>
      <w:r w:rsidR="00954414">
        <w:t xml:space="preserve"> de ces </w:t>
      </w:r>
      <w:r w:rsidR="00A22078">
        <w:t>cessations</w:t>
      </w:r>
      <w:r w:rsidR="00B56D84">
        <w:t xml:space="preserve"> d’activité lait bio </w:t>
      </w:r>
      <w:r w:rsidR="00821EEF">
        <w:t xml:space="preserve">sont </w:t>
      </w:r>
      <w:r w:rsidR="00F74486">
        <w:t>dû</w:t>
      </w:r>
      <w:r w:rsidR="00B56D84">
        <w:t xml:space="preserve"> à </w:t>
      </w:r>
      <w:r w:rsidR="00954414">
        <w:t>des retours en conventionnel</w:t>
      </w:r>
      <w:r w:rsidR="00821EEF">
        <w:t xml:space="preserve">, l’autre moitié </w:t>
      </w:r>
      <w:r w:rsidR="008E6919">
        <w:t xml:space="preserve">est liée à </w:t>
      </w:r>
      <w:r w:rsidR="0028435A">
        <w:t>des arrêts</w:t>
      </w:r>
      <w:r w:rsidR="00821EEF">
        <w:t xml:space="preserve"> </w:t>
      </w:r>
      <w:r w:rsidR="00606BE0">
        <w:t>d’activité</w:t>
      </w:r>
      <w:r w:rsidR="00F74486">
        <w:t xml:space="preserve"> laitière</w:t>
      </w:r>
      <w:r w:rsidR="00CA55C5">
        <w:t>,</w:t>
      </w:r>
      <w:r w:rsidR="00566374">
        <w:t xml:space="preserve"> n</w:t>
      </w:r>
      <w:r w:rsidR="00183438">
        <w:t>otamment par défaut de reprise</w:t>
      </w:r>
      <w:r w:rsidR="00D02D5F">
        <w:t xml:space="preserve"> des fermes</w:t>
      </w:r>
      <w:r w:rsidR="00132CF7">
        <w:t>.</w:t>
      </w:r>
      <w:r w:rsidR="00CA55C5">
        <w:t xml:space="preserve"> </w:t>
      </w:r>
    </w:p>
    <w:p w14:paraId="59A0DADC" w14:textId="2185A399" w:rsidR="00116B06" w:rsidRDefault="008A28D0">
      <w:r>
        <w:rPr>
          <w:noProof/>
        </w:rPr>
        <w:drawing>
          <wp:inline distT="0" distB="0" distL="0" distR="0" wp14:anchorId="4B5C0098" wp14:editId="42751A7A">
            <wp:extent cx="5760720" cy="3240405"/>
            <wp:effectExtent l="0" t="0" r="0" b="0"/>
            <wp:docPr id="129986522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65229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BE10" w14:textId="77777777" w:rsidR="00D5137F" w:rsidRDefault="00D5137F"/>
    <w:p w14:paraId="50A8EA90" w14:textId="77777777" w:rsidR="00D5137F" w:rsidRDefault="00D5137F"/>
    <w:p w14:paraId="3213BC4C" w14:textId="77777777" w:rsidR="00D5137F" w:rsidRDefault="00D5137F"/>
    <w:p w14:paraId="3372D062" w14:textId="77777777" w:rsidR="00D5137F" w:rsidRDefault="00D5137F"/>
    <w:p w14:paraId="45EA816F" w14:textId="77777777" w:rsidR="00D5137F" w:rsidRDefault="00D5137F"/>
    <w:p w14:paraId="2B95A588" w14:textId="77777777" w:rsidR="00D5137F" w:rsidRDefault="00D5137F"/>
    <w:p w14:paraId="2E469798" w14:textId="77777777" w:rsidR="00D5137F" w:rsidRDefault="00D5137F"/>
    <w:p w14:paraId="59222769" w14:textId="77777777" w:rsidR="00D5137F" w:rsidRDefault="00D5137F"/>
    <w:p w14:paraId="7EF7ED96" w14:textId="77777777" w:rsidR="00D5137F" w:rsidRDefault="00D5137F"/>
    <w:p w14:paraId="46C65C7C" w14:textId="77777777" w:rsidR="00D5137F" w:rsidRDefault="00D5137F"/>
    <w:p w14:paraId="48D719C8" w14:textId="77777777" w:rsidR="00D5137F" w:rsidRDefault="00D5137F"/>
    <w:p w14:paraId="7A90A08A" w14:textId="77777777" w:rsidR="00D5137F" w:rsidRDefault="00D5137F"/>
    <w:p w14:paraId="54A72FB7" w14:textId="77777777" w:rsidR="00D5137F" w:rsidRDefault="00D5137F"/>
    <w:p w14:paraId="6CFAE395" w14:textId="77777777" w:rsidR="00D5137F" w:rsidRDefault="00D5137F"/>
    <w:p w14:paraId="5B53C08F" w14:textId="77777777" w:rsidR="00D5137F" w:rsidRDefault="00D5137F"/>
    <w:p w14:paraId="7F12D6A7" w14:textId="22F9105A" w:rsidR="00EC2B66" w:rsidRDefault="00F94E54">
      <w:r>
        <w:t xml:space="preserve">Avant le début de la crise, la </w:t>
      </w:r>
      <w:r w:rsidR="000F7EC2">
        <w:t xml:space="preserve">bio </w:t>
      </w:r>
      <w:r>
        <w:t>était pourtant mot</w:t>
      </w:r>
      <w:r w:rsidR="00814B57">
        <w:t>rice</w:t>
      </w:r>
      <w:r>
        <w:t xml:space="preserve"> </w:t>
      </w:r>
      <w:r w:rsidR="00EF59F8">
        <w:t>des installations dans la filière laitière</w:t>
      </w:r>
      <w:r w:rsidR="00132CF7">
        <w:t xml:space="preserve">, </w:t>
      </w:r>
      <w:r w:rsidR="00816F44">
        <w:t xml:space="preserve">notamment </w:t>
      </w:r>
      <w:r w:rsidR="00132CF7">
        <w:t>parce qu’elle</w:t>
      </w:r>
      <w:r w:rsidR="00816F44">
        <w:t xml:space="preserve"> parvenait </w:t>
      </w:r>
      <w:r w:rsidR="00D43937">
        <w:t xml:space="preserve">à recruter </w:t>
      </w:r>
      <w:r w:rsidR="009F7B7F">
        <w:t xml:space="preserve">davantage </w:t>
      </w:r>
      <w:r w:rsidR="00AF2B1C">
        <w:t>de femmes et de hors cadres familiaux, deux catégories</w:t>
      </w:r>
      <w:r w:rsidR="00D43937">
        <w:t xml:space="preserve"> de population </w:t>
      </w:r>
      <w:r w:rsidR="00AF2B1C">
        <w:t>particulièrement</w:t>
      </w:r>
      <w:r w:rsidR="005F768D">
        <w:t xml:space="preserve"> sous-représentées</w:t>
      </w:r>
      <w:r w:rsidR="00816F44">
        <w:t xml:space="preserve"> dans</w:t>
      </w:r>
      <w:r w:rsidR="005F768D">
        <w:t xml:space="preserve"> </w:t>
      </w:r>
      <w:r w:rsidR="00AF2B1C">
        <w:t xml:space="preserve">la filière </w:t>
      </w:r>
      <w:r w:rsidR="0006662D">
        <w:t>laitière</w:t>
      </w:r>
      <w:r w:rsidR="00AF2B1C">
        <w:t xml:space="preserve">. </w:t>
      </w:r>
      <w:r w:rsidR="0056679D">
        <w:t xml:space="preserve">En remettant en cause les projets </w:t>
      </w:r>
      <w:r w:rsidR="00EF59F8">
        <w:t>de reprises d’exploitations</w:t>
      </w:r>
      <w:r w:rsidR="0056679D">
        <w:t xml:space="preserve">, la situation de la filière bio </w:t>
      </w:r>
      <w:r w:rsidR="00261639">
        <w:t>comprom</w:t>
      </w:r>
      <w:r w:rsidR="0006662D">
        <w:t>et</w:t>
      </w:r>
      <w:r w:rsidR="00BB102B">
        <w:t xml:space="preserve"> ce </w:t>
      </w:r>
      <w:r w:rsidR="0037536E">
        <w:t>vivier</w:t>
      </w:r>
      <w:r w:rsidR="00BB102B">
        <w:t xml:space="preserve"> d’</w:t>
      </w:r>
      <w:r w:rsidR="00261639">
        <w:t>installations</w:t>
      </w:r>
      <w:r w:rsidR="008E3721">
        <w:t xml:space="preserve"> </w:t>
      </w:r>
      <w:r w:rsidR="00261639">
        <w:t xml:space="preserve">et </w:t>
      </w:r>
      <w:r w:rsidR="00B36756">
        <w:t xml:space="preserve">contribue </w:t>
      </w:r>
      <w:r w:rsidR="00261639">
        <w:t xml:space="preserve">donc </w:t>
      </w:r>
      <w:r w:rsidR="00B36756">
        <w:t>aux difficultés de renouvellement de la filière</w:t>
      </w:r>
      <w:r w:rsidR="00EC2B66">
        <w:t xml:space="preserve"> dans son ensemble</w:t>
      </w:r>
      <w:r w:rsidR="00B36756">
        <w:t xml:space="preserve">. </w:t>
      </w:r>
      <w:r w:rsidR="00BB102B">
        <w:t xml:space="preserve"> </w:t>
      </w:r>
    </w:p>
    <w:p w14:paraId="5B286E53" w14:textId="77777777" w:rsidR="00D5137F" w:rsidRDefault="008A28D0" w:rsidP="001F139F">
      <w:r>
        <w:rPr>
          <w:noProof/>
        </w:rPr>
        <w:drawing>
          <wp:inline distT="0" distB="0" distL="0" distR="0" wp14:anchorId="7D52A7A1" wp14:editId="0FA420B0">
            <wp:extent cx="5760720" cy="3240405"/>
            <wp:effectExtent l="0" t="0" r="0" b="0"/>
            <wp:docPr id="162354698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46988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83A7" w14:textId="77777777" w:rsidR="00D5137F" w:rsidRDefault="00D5137F" w:rsidP="001F139F"/>
    <w:p w14:paraId="15130D97" w14:textId="77777777" w:rsidR="00D5137F" w:rsidRDefault="00D5137F" w:rsidP="001F139F"/>
    <w:p w14:paraId="09115839" w14:textId="77777777" w:rsidR="00D5137F" w:rsidRDefault="00D5137F" w:rsidP="001F139F"/>
    <w:p w14:paraId="2BB29079" w14:textId="77777777" w:rsidR="00D5137F" w:rsidRDefault="00D5137F" w:rsidP="001F139F"/>
    <w:p w14:paraId="226B2032" w14:textId="77777777" w:rsidR="00D5137F" w:rsidRDefault="00D5137F" w:rsidP="001F139F"/>
    <w:p w14:paraId="72571A61" w14:textId="77777777" w:rsidR="00D5137F" w:rsidRDefault="00D5137F" w:rsidP="001F139F"/>
    <w:p w14:paraId="02A2E268" w14:textId="77777777" w:rsidR="00D5137F" w:rsidRDefault="00D5137F" w:rsidP="001F139F"/>
    <w:p w14:paraId="16725DDB" w14:textId="77777777" w:rsidR="00D5137F" w:rsidRDefault="00D5137F" w:rsidP="001F139F"/>
    <w:p w14:paraId="2D118938" w14:textId="77777777" w:rsidR="00D5137F" w:rsidRDefault="00D5137F" w:rsidP="001F139F"/>
    <w:p w14:paraId="241FBCCD" w14:textId="77777777" w:rsidR="00D5137F" w:rsidRDefault="00D5137F" w:rsidP="001F139F"/>
    <w:p w14:paraId="7D7B1552" w14:textId="77777777" w:rsidR="00D5137F" w:rsidRDefault="00D5137F" w:rsidP="001F139F"/>
    <w:p w14:paraId="43B8DFE2" w14:textId="77777777" w:rsidR="00D5137F" w:rsidRDefault="00D5137F" w:rsidP="001F139F"/>
    <w:p w14:paraId="729692CF" w14:textId="77777777" w:rsidR="00D5137F" w:rsidRDefault="00D5137F" w:rsidP="001F139F"/>
    <w:p w14:paraId="108A8ECF" w14:textId="77777777" w:rsidR="00D5137F" w:rsidRDefault="00D5137F" w:rsidP="001F139F"/>
    <w:p w14:paraId="32AFE0BC" w14:textId="77777777" w:rsidR="00D5137F" w:rsidRDefault="00D5137F" w:rsidP="001F139F"/>
    <w:p w14:paraId="04F5ACC6" w14:textId="15E97F5A" w:rsidR="004B51D0" w:rsidRDefault="001F139F" w:rsidP="001F139F">
      <w:r>
        <w:t xml:space="preserve">En Grandes et Moyennes Surfaces, les ventes de produits laitiers bio </w:t>
      </w:r>
      <w:r w:rsidR="004B51D0">
        <w:t>ont diminué de 12</w:t>
      </w:r>
      <w:r w:rsidR="00F64F32">
        <w:t xml:space="preserve"> </w:t>
      </w:r>
      <w:r w:rsidR="004B51D0">
        <w:t xml:space="preserve">% en </w:t>
      </w:r>
      <w:r w:rsidR="004D5AF2">
        <w:t>équivalent lait en 2023</w:t>
      </w:r>
      <w:r w:rsidR="00DB1220">
        <w:t>,</w:t>
      </w:r>
      <w:r w:rsidR="00DB1220" w:rsidRPr="00DB1220">
        <w:t xml:space="preserve"> </w:t>
      </w:r>
      <w:r w:rsidR="00DB1220">
        <w:t>dans un contexte inflationniste qui se traduit par une descente en gamme des achats des consommateurs.</w:t>
      </w:r>
      <w:r w:rsidR="00562411">
        <w:t xml:space="preserve"> Les ventes se sont </w:t>
      </w:r>
      <w:r w:rsidR="00DB1220">
        <w:t>situées</w:t>
      </w:r>
      <w:r w:rsidR="00562411">
        <w:t xml:space="preserve"> 25</w:t>
      </w:r>
      <w:r w:rsidR="00F64F32">
        <w:t xml:space="preserve"> </w:t>
      </w:r>
      <w:r w:rsidR="00562411">
        <w:t>%</w:t>
      </w:r>
      <w:r w:rsidR="00C113D1">
        <w:t xml:space="preserve"> en dessous</w:t>
      </w:r>
      <w:r w:rsidR="00562411">
        <w:t xml:space="preserve"> de leur niveau de 2019, alors</w:t>
      </w:r>
      <w:r w:rsidR="004D5AF2">
        <w:t xml:space="preserve"> </w:t>
      </w:r>
      <w:r w:rsidR="00562411">
        <w:t>que la production a augmenté de</w:t>
      </w:r>
      <w:r w:rsidR="002A7306">
        <w:t xml:space="preserve"> </w:t>
      </w:r>
      <w:r w:rsidR="004D5AF2">
        <w:t>2</w:t>
      </w:r>
      <w:r w:rsidR="002A7306">
        <w:t>5</w:t>
      </w:r>
      <w:r w:rsidR="00F64F32">
        <w:t xml:space="preserve"> </w:t>
      </w:r>
      <w:r w:rsidR="004D5AF2">
        <w:t xml:space="preserve">% </w:t>
      </w:r>
      <w:r w:rsidR="00C113D1">
        <w:t xml:space="preserve">entre temps. </w:t>
      </w:r>
    </w:p>
    <w:p w14:paraId="4F5A4B19" w14:textId="5AE59D30" w:rsidR="005E15BD" w:rsidRDefault="008E7DA5" w:rsidP="001F139F">
      <w:r>
        <w:t>Néanmoins, en février, la baisse de consommation</w:t>
      </w:r>
      <w:r w:rsidR="00207D1B">
        <w:t xml:space="preserve"> sur un an a</w:t>
      </w:r>
      <w:r>
        <w:t xml:space="preserve"> été la plus basse depuis </w:t>
      </w:r>
      <w:r w:rsidR="004E18AA">
        <w:t>le déclenchement de la crise il y a deux ans.</w:t>
      </w:r>
    </w:p>
    <w:p w14:paraId="7294498E" w14:textId="080CD38E" w:rsidR="004E18AA" w:rsidRDefault="0002395A" w:rsidP="001F139F">
      <w:r>
        <w:rPr>
          <w:noProof/>
        </w:rPr>
        <w:drawing>
          <wp:inline distT="0" distB="0" distL="0" distR="0" wp14:anchorId="6F1CA581" wp14:editId="56CFC0BC">
            <wp:extent cx="5760720" cy="3240405"/>
            <wp:effectExtent l="0" t="0" r="0" b="0"/>
            <wp:docPr id="1968859306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59306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1B552" w14:textId="0215920F" w:rsidR="00997161" w:rsidRDefault="00997161" w:rsidP="001F139F"/>
    <w:p w14:paraId="1EB216FF" w14:textId="77777777" w:rsidR="00D5137F" w:rsidRDefault="00D5137F" w:rsidP="001F139F"/>
    <w:p w14:paraId="0E7C373D" w14:textId="77777777" w:rsidR="00D5137F" w:rsidRDefault="00D5137F" w:rsidP="001F139F"/>
    <w:p w14:paraId="4D2648A1" w14:textId="77777777" w:rsidR="00D5137F" w:rsidRDefault="00D5137F" w:rsidP="001F139F"/>
    <w:p w14:paraId="018D5132" w14:textId="77777777" w:rsidR="00D5137F" w:rsidRDefault="00D5137F" w:rsidP="001F139F"/>
    <w:p w14:paraId="69582FB8" w14:textId="77777777" w:rsidR="00D5137F" w:rsidRDefault="00D5137F" w:rsidP="001F139F"/>
    <w:p w14:paraId="5E2557CF" w14:textId="77777777" w:rsidR="00D5137F" w:rsidRDefault="00D5137F" w:rsidP="001F139F"/>
    <w:p w14:paraId="635C9B07" w14:textId="77777777" w:rsidR="00D5137F" w:rsidRDefault="00D5137F" w:rsidP="001F139F"/>
    <w:p w14:paraId="07177AC7" w14:textId="77777777" w:rsidR="00D5137F" w:rsidRDefault="00D5137F" w:rsidP="001F139F"/>
    <w:p w14:paraId="34770247" w14:textId="77777777" w:rsidR="00D5137F" w:rsidRDefault="00D5137F" w:rsidP="001F139F"/>
    <w:p w14:paraId="772C814D" w14:textId="77777777" w:rsidR="00D5137F" w:rsidRDefault="00D5137F" w:rsidP="001F139F"/>
    <w:p w14:paraId="43BEFA0F" w14:textId="77777777" w:rsidR="00D5137F" w:rsidRDefault="00D5137F" w:rsidP="001F139F"/>
    <w:p w14:paraId="64975E74" w14:textId="77777777" w:rsidR="00D5137F" w:rsidRDefault="00D5137F" w:rsidP="001F139F"/>
    <w:p w14:paraId="5333BD8E" w14:textId="77777777" w:rsidR="00D5137F" w:rsidRDefault="00D5137F" w:rsidP="001F139F"/>
    <w:p w14:paraId="139F6619" w14:textId="77777777" w:rsidR="00D5137F" w:rsidRDefault="00D5137F" w:rsidP="001F139F"/>
    <w:p w14:paraId="31A8DCDA" w14:textId="7514900E" w:rsidR="00C2636A" w:rsidRDefault="006B0931" w:rsidP="00C2636A">
      <w:r>
        <w:t>En moyenne</w:t>
      </w:r>
      <w:r w:rsidR="004E18AA">
        <w:t xml:space="preserve">, </w:t>
      </w:r>
      <w:r>
        <w:t>en 2023, l</w:t>
      </w:r>
      <w:r w:rsidR="005A7E83">
        <w:t>e prix réel du lait bio s’est élevé à 514</w:t>
      </w:r>
      <w:r w:rsidR="00EE3A3C">
        <w:t xml:space="preserve"> </w:t>
      </w:r>
      <w:r w:rsidR="005A7E83">
        <w:t xml:space="preserve">€ pour 1 000 </w:t>
      </w:r>
      <w:r w:rsidR="003F128F">
        <w:t>litres,</w:t>
      </w:r>
      <w:r w:rsidR="00AB0824">
        <w:t xml:space="preserve"> en progression de 5% par rapport à 2022</w:t>
      </w:r>
      <w:r w:rsidR="00C2636A">
        <w:t xml:space="preserve">, avec une forte disparité entre les laiteries. </w:t>
      </w:r>
      <w:r w:rsidR="001E76DF">
        <w:t xml:space="preserve">En janvier 2024, il s’est stabilisé à son niveau de </w:t>
      </w:r>
      <w:r w:rsidR="00F404B7">
        <w:t xml:space="preserve">janvier </w:t>
      </w:r>
      <w:r w:rsidR="002B3FA7">
        <w:t>2023,</w:t>
      </w:r>
      <w:r w:rsidR="00652AEF">
        <w:t xml:space="preserve"> à 531</w:t>
      </w:r>
      <w:r w:rsidR="00EE3A3C">
        <w:t xml:space="preserve"> </w:t>
      </w:r>
      <w:r w:rsidR="00652AEF">
        <w:t xml:space="preserve">€ </w:t>
      </w:r>
      <w:r w:rsidR="00935223">
        <w:t>pour</w:t>
      </w:r>
      <w:r w:rsidR="002B3FA7">
        <w:t xml:space="preserve"> 1 000 l. </w:t>
      </w:r>
    </w:p>
    <w:p w14:paraId="72AF5105" w14:textId="7CE882AD" w:rsidR="00997161" w:rsidRDefault="00AB0824" w:rsidP="001F139F">
      <w:r>
        <w:t xml:space="preserve">Sur deux ans, la </w:t>
      </w:r>
      <w:r w:rsidR="00C00D71">
        <w:t xml:space="preserve">revalorisation du prix du lait bio reste nettement inférieure </w:t>
      </w:r>
      <w:r w:rsidR="00813E12">
        <w:t>à la hausse de</w:t>
      </w:r>
      <w:r w:rsidR="00DD433B">
        <w:t xml:space="preserve"> 30</w:t>
      </w:r>
      <w:r w:rsidR="00FF69B3">
        <w:t xml:space="preserve"> </w:t>
      </w:r>
      <w:r w:rsidR="00DD433B">
        <w:t xml:space="preserve">% </w:t>
      </w:r>
      <w:r w:rsidR="00D948B2">
        <w:t>observée sur le prix</w:t>
      </w:r>
      <w:r w:rsidR="00DD433B">
        <w:t xml:space="preserve"> du lait conventionnel. Par conséquent, l’</w:t>
      </w:r>
      <w:r w:rsidR="008F59FB">
        <w:t>éc</w:t>
      </w:r>
      <w:r w:rsidR="00DD433B">
        <w:t>art de prix entre bio et conventionnel est passé de 1</w:t>
      </w:r>
      <w:r w:rsidR="008F59FB">
        <w:t>20€ en 2021 à 50</w:t>
      </w:r>
      <w:r w:rsidR="00EE3A3C">
        <w:t xml:space="preserve"> </w:t>
      </w:r>
      <w:r w:rsidR="008F59FB">
        <w:t xml:space="preserve">€ </w:t>
      </w:r>
      <w:r w:rsidR="0043412B">
        <w:t>en 2023</w:t>
      </w:r>
      <w:r w:rsidR="00601C4C">
        <w:t xml:space="preserve">, </w:t>
      </w:r>
      <w:r w:rsidR="0043412B">
        <w:t>un</w:t>
      </w:r>
      <w:r w:rsidR="009B65EC">
        <w:t>e différence qui était</w:t>
      </w:r>
      <w:r w:rsidR="005940E2">
        <w:t xml:space="preserve"> loin</w:t>
      </w:r>
      <w:r w:rsidR="00601C4C">
        <w:t xml:space="preserve"> de compenser l’écart de prix de revient entre production bio et conventionnel, qui s’élève </w:t>
      </w:r>
      <w:r w:rsidR="00F94CD4">
        <w:t>jusqu’à 130</w:t>
      </w:r>
      <w:r w:rsidR="00EE3A3C">
        <w:t xml:space="preserve"> </w:t>
      </w:r>
      <w:r w:rsidR="00F94CD4">
        <w:t>€ en montagne, d’après l’</w:t>
      </w:r>
      <w:r w:rsidR="0043412B">
        <w:t>Observatoire</w:t>
      </w:r>
      <w:r w:rsidR="00F94CD4">
        <w:t xml:space="preserve"> des coûts de production du </w:t>
      </w:r>
      <w:proofErr w:type="spellStart"/>
      <w:r w:rsidR="00F94CD4">
        <w:t>C</w:t>
      </w:r>
      <w:r w:rsidR="00FF69B3">
        <w:t>niel</w:t>
      </w:r>
      <w:proofErr w:type="spellEnd"/>
      <w:r w:rsidR="009B65EC">
        <w:t>.</w:t>
      </w:r>
    </w:p>
    <w:p w14:paraId="119BD9E1" w14:textId="5D5B739B" w:rsidR="00C7553C" w:rsidRDefault="00C7553C" w:rsidP="001F139F">
      <w:r>
        <w:rPr>
          <w:noProof/>
        </w:rPr>
        <w:drawing>
          <wp:inline distT="0" distB="0" distL="0" distR="0" wp14:anchorId="186EE9C3" wp14:editId="41458FAD">
            <wp:extent cx="5760720" cy="3240405"/>
            <wp:effectExtent l="0" t="0" r="0" b="0"/>
            <wp:docPr id="784151230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51230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9A5E3" w14:textId="77777777" w:rsidR="00D5137F" w:rsidRDefault="00D5137F" w:rsidP="001F139F"/>
    <w:p w14:paraId="774C7AE6" w14:textId="77777777" w:rsidR="00D5137F" w:rsidRDefault="00D5137F" w:rsidP="001F139F"/>
    <w:p w14:paraId="2B196CB7" w14:textId="77777777" w:rsidR="00D5137F" w:rsidRDefault="00D5137F" w:rsidP="001F139F"/>
    <w:p w14:paraId="201B94A1" w14:textId="77777777" w:rsidR="00D5137F" w:rsidRDefault="00D5137F" w:rsidP="001F139F"/>
    <w:p w14:paraId="71DA5655" w14:textId="77777777" w:rsidR="00D5137F" w:rsidRDefault="00D5137F" w:rsidP="001F139F"/>
    <w:p w14:paraId="03FBD69F" w14:textId="77777777" w:rsidR="00D5137F" w:rsidRDefault="00D5137F" w:rsidP="001F139F"/>
    <w:p w14:paraId="19D93573" w14:textId="77777777" w:rsidR="00D5137F" w:rsidRDefault="00D5137F" w:rsidP="001F139F"/>
    <w:p w14:paraId="19D9B6C1" w14:textId="77777777" w:rsidR="00D5137F" w:rsidRDefault="00D5137F" w:rsidP="001F139F"/>
    <w:p w14:paraId="7794A240" w14:textId="77777777" w:rsidR="00D5137F" w:rsidRDefault="00D5137F" w:rsidP="001F139F"/>
    <w:p w14:paraId="47979D15" w14:textId="77777777" w:rsidR="00D5137F" w:rsidRDefault="00D5137F" w:rsidP="001F139F"/>
    <w:p w14:paraId="155D308E" w14:textId="77777777" w:rsidR="00D5137F" w:rsidRDefault="00D5137F" w:rsidP="001F139F"/>
    <w:p w14:paraId="68070B28" w14:textId="77777777" w:rsidR="00D5137F" w:rsidRDefault="00D5137F" w:rsidP="001F139F"/>
    <w:p w14:paraId="2D46F1A9" w14:textId="77777777" w:rsidR="00D5137F" w:rsidRDefault="00D5137F" w:rsidP="001F139F"/>
    <w:p w14:paraId="5732A024" w14:textId="1F260987" w:rsidR="000054C4" w:rsidRDefault="000054C4" w:rsidP="001F139F">
      <w:r>
        <w:t xml:space="preserve">En Allemagne, la consommation de lait bio avait également été </w:t>
      </w:r>
      <w:r w:rsidR="006243F7">
        <w:t xml:space="preserve">sévèrement affectée par la </w:t>
      </w:r>
      <w:r w:rsidR="003E60E4">
        <w:t xml:space="preserve">flambée </w:t>
      </w:r>
      <w:r w:rsidR="00605430">
        <w:t>inflationniste</w:t>
      </w:r>
      <w:r w:rsidR="001A7C03">
        <w:t xml:space="preserve"> en 2022</w:t>
      </w:r>
      <w:r w:rsidR="003158F0">
        <w:t xml:space="preserve">. </w:t>
      </w:r>
      <w:r w:rsidR="00A37008">
        <w:t>Néanmoins</w:t>
      </w:r>
      <w:r w:rsidR="00242C75">
        <w:t xml:space="preserve">, </w:t>
      </w:r>
      <w:r w:rsidR="001A7C03">
        <w:t>l</w:t>
      </w:r>
      <w:r w:rsidR="003158F0">
        <w:t xml:space="preserve">a </w:t>
      </w:r>
      <w:r w:rsidR="003248B6">
        <w:t xml:space="preserve">légère </w:t>
      </w:r>
      <w:r w:rsidR="003158F0">
        <w:t>détente des prix</w:t>
      </w:r>
      <w:r w:rsidR="003E60E4">
        <w:t xml:space="preserve"> de </w:t>
      </w:r>
      <w:r w:rsidR="00605430">
        <w:t>l’alimentaires</w:t>
      </w:r>
      <w:r w:rsidR="003158F0">
        <w:t xml:space="preserve"> </w:t>
      </w:r>
      <w:r w:rsidR="005B00B1">
        <w:t xml:space="preserve">depuis un an </w:t>
      </w:r>
      <w:r w:rsidR="003158F0">
        <w:t xml:space="preserve">s’est </w:t>
      </w:r>
      <w:r w:rsidR="003E60E4">
        <w:t>immédiatement</w:t>
      </w:r>
      <w:r w:rsidR="003158F0">
        <w:t xml:space="preserve"> traduite par un redressement des ventes de </w:t>
      </w:r>
      <w:r w:rsidR="00F37BAD">
        <w:t>produits</w:t>
      </w:r>
      <w:r w:rsidR="003158F0">
        <w:t xml:space="preserve"> bio</w:t>
      </w:r>
      <w:r w:rsidR="00A50B1C">
        <w:t xml:space="preserve">. Au dernier </w:t>
      </w:r>
      <w:r w:rsidR="00605430">
        <w:t>trimestre</w:t>
      </w:r>
      <w:r w:rsidR="00A50B1C">
        <w:t xml:space="preserve"> 2023, </w:t>
      </w:r>
      <w:r w:rsidR="003A6B0D">
        <w:t>les ventes</w:t>
      </w:r>
      <w:r w:rsidR="00F37BAD">
        <w:t xml:space="preserve"> de lait </w:t>
      </w:r>
      <w:r w:rsidR="00580F90">
        <w:t xml:space="preserve">de consommation </w:t>
      </w:r>
      <w:r w:rsidR="00F37BAD">
        <w:t>bio</w:t>
      </w:r>
      <w:r w:rsidR="003A6B0D">
        <w:t xml:space="preserve"> ont</w:t>
      </w:r>
      <w:r w:rsidR="00580F90">
        <w:t xml:space="preserve"> par exemple</w:t>
      </w:r>
      <w:r w:rsidR="003A6B0D">
        <w:t xml:space="preserve"> progressé de 16</w:t>
      </w:r>
      <w:r w:rsidR="00FF69B3">
        <w:t xml:space="preserve"> </w:t>
      </w:r>
      <w:r w:rsidR="003A6B0D">
        <w:t>% sur un an</w:t>
      </w:r>
      <w:r w:rsidR="00605430">
        <w:t xml:space="preserve">, revenant </w:t>
      </w:r>
      <w:r w:rsidR="00580F90">
        <w:t xml:space="preserve">même </w:t>
      </w:r>
      <w:r w:rsidR="00605430">
        <w:t>10</w:t>
      </w:r>
      <w:r w:rsidR="00466A77">
        <w:t xml:space="preserve"> </w:t>
      </w:r>
      <w:r w:rsidR="00605430">
        <w:t>% au-dessus de leur niveau de 2019</w:t>
      </w:r>
      <w:r w:rsidR="0071341B">
        <w:t xml:space="preserve">. Dans un contexte de déclin structurel </w:t>
      </w:r>
      <w:r w:rsidR="00B640FD">
        <w:t>des ventes</w:t>
      </w:r>
      <w:r w:rsidR="0071341B">
        <w:t xml:space="preserve"> de lait</w:t>
      </w:r>
      <w:r w:rsidR="00B640FD">
        <w:t xml:space="preserve"> liquide</w:t>
      </w:r>
      <w:r w:rsidR="0071341B">
        <w:t xml:space="preserve">, </w:t>
      </w:r>
      <w:r w:rsidR="00B640FD">
        <w:t>l</w:t>
      </w:r>
      <w:r w:rsidR="00F37BAD">
        <w:t>a part de marché du bio a même atteint un nouveau record en janvier, à 13,9</w:t>
      </w:r>
      <w:r w:rsidR="00FF69B3">
        <w:t xml:space="preserve"> </w:t>
      </w:r>
      <w:r w:rsidR="00F37BAD">
        <w:t>%</w:t>
      </w:r>
      <w:r w:rsidR="00B640FD">
        <w:t>.</w:t>
      </w:r>
    </w:p>
    <w:p w14:paraId="6AFC2A38" w14:textId="2D315F57" w:rsidR="00A37BEB" w:rsidRDefault="00A37BEB" w:rsidP="001F139F">
      <w:r>
        <w:rPr>
          <w:noProof/>
        </w:rPr>
        <w:drawing>
          <wp:inline distT="0" distB="0" distL="0" distR="0" wp14:anchorId="5A236578" wp14:editId="5687DFF8">
            <wp:extent cx="5760720" cy="3240405"/>
            <wp:effectExtent l="0" t="0" r="0" b="0"/>
            <wp:docPr id="1758397636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97636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B6C0" w14:textId="77777777" w:rsidR="00A37BEB" w:rsidRDefault="00A37BEB"/>
    <w:p w14:paraId="2FCEE967" w14:textId="77777777" w:rsidR="00FF3E57" w:rsidRDefault="00FF3E57"/>
    <w:p w14:paraId="48F2540E" w14:textId="77777777" w:rsidR="00FF3E57" w:rsidRDefault="00FF3E57"/>
    <w:p w14:paraId="01A715B7" w14:textId="77777777" w:rsidR="00FF3E57" w:rsidRDefault="00FF3E57"/>
    <w:p w14:paraId="3CC20330" w14:textId="77777777" w:rsidR="00FF3E57" w:rsidRDefault="00FF3E57"/>
    <w:p w14:paraId="1A545401" w14:textId="77777777" w:rsidR="00FF3E57" w:rsidRDefault="00FF3E57"/>
    <w:p w14:paraId="72F13FA2" w14:textId="77777777" w:rsidR="00FF3E57" w:rsidRDefault="00FF3E57"/>
    <w:p w14:paraId="5C9566E2" w14:textId="77777777" w:rsidR="00FF3E57" w:rsidRDefault="00FF3E57"/>
    <w:p w14:paraId="033ED118" w14:textId="77777777" w:rsidR="00FF3E57" w:rsidRDefault="00FF3E57"/>
    <w:p w14:paraId="39510909" w14:textId="77777777" w:rsidR="00FF3E57" w:rsidRDefault="00FF3E57"/>
    <w:p w14:paraId="13253D79" w14:textId="77777777" w:rsidR="00FF3E57" w:rsidRDefault="00FF3E57"/>
    <w:p w14:paraId="11C1BF2C" w14:textId="77777777" w:rsidR="00FF3E57" w:rsidRDefault="00FF3E57"/>
    <w:p w14:paraId="4C0863A8" w14:textId="77777777" w:rsidR="00FF3E57" w:rsidRDefault="00FF3E57"/>
    <w:p w14:paraId="5F4F9182" w14:textId="77777777" w:rsidR="00FF3E57" w:rsidRDefault="00FF3E57"/>
    <w:p w14:paraId="245F973D" w14:textId="53AF56FB" w:rsidR="00116B06" w:rsidRDefault="003F128F">
      <w:r>
        <w:t xml:space="preserve">En conclusion, la situation demeure très difficile </w:t>
      </w:r>
      <w:r w:rsidR="00AD71C5">
        <w:t xml:space="preserve">pour les acteurs de la filière, en </w:t>
      </w:r>
      <w:r w:rsidR="00437A83">
        <w:t>particulier</w:t>
      </w:r>
      <w:r w:rsidR="00AD71C5">
        <w:t xml:space="preserve"> ceux spécialisés dans la bio. </w:t>
      </w:r>
      <w:r w:rsidR="00F6084E">
        <w:t>Plusieurs</w:t>
      </w:r>
      <w:r w:rsidR="002F1E0F">
        <w:t xml:space="preserve"> </w:t>
      </w:r>
      <w:r w:rsidR="003729F3">
        <w:t>signaux</w:t>
      </w:r>
      <w:r w:rsidR="002F1E0F">
        <w:t xml:space="preserve"> </w:t>
      </w:r>
      <w:r w:rsidR="003729F3">
        <w:t>positifs</w:t>
      </w:r>
      <w:r w:rsidR="002F1E0F">
        <w:t xml:space="preserve"> doivent </w:t>
      </w:r>
      <w:r w:rsidR="003729F3">
        <w:t>néanmoins</w:t>
      </w:r>
      <w:r w:rsidR="002F1E0F">
        <w:t xml:space="preserve"> être considér</w:t>
      </w:r>
      <w:r w:rsidR="005141BD">
        <w:t>és</w:t>
      </w:r>
      <w:r w:rsidR="002F1E0F">
        <w:t> :</w:t>
      </w:r>
      <w:r w:rsidR="007726F0">
        <w:t xml:space="preserve"> Premièrement, les déclassements s’orientent à la baisse depuis quelques </w:t>
      </w:r>
      <w:r w:rsidR="00854F3F">
        <w:t>mois,</w:t>
      </w:r>
      <w:r w:rsidR="007726F0">
        <w:t xml:space="preserve"> puisque la production baisse </w:t>
      </w:r>
      <w:r w:rsidR="009A6A19">
        <w:t xml:space="preserve">maintenant </w:t>
      </w:r>
      <w:r w:rsidR="007726F0">
        <w:t>plus vite que la consommation. Ensuite,</w:t>
      </w:r>
      <w:r w:rsidR="009E7496">
        <w:t xml:space="preserve"> sous l’impulsion de la loi </w:t>
      </w:r>
      <w:proofErr w:type="spellStart"/>
      <w:r w:rsidR="00107E08">
        <w:t>EG</w:t>
      </w:r>
      <w:r w:rsidR="009E7496">
        <w:t>alim</w:t>
      </w:r>
      <w:proofErr w:type="spellEnd"/>
      <w:r w:rsidR="009E7496">
        <w:t>,</w:t>
      </w:r>
      <w:r w:rsidR="007726F0">
        <w:t xml:space="preserve"> </w:t>
      </w:r>
      <w:r w:rsidR="00B10BE4">
        <w:t>l</w:t>
      </w:r>
      <w:r w:rsidR="00BA6D05">
        <w:t xml:space="preserve">es achats de produit </w:t>
      </w:r>
      <w:r w:rsidR="00854F3F">
        <w:t>bio</w:t>
      </w:r>
      <w:r w:rsidR="00725123">
        <w:t xml:space="preserve"> dans</w:t>
      </w:r>
      <w:r w:rsidR="00854F3F">
        <w:t xml:space="preserve"> </w:t>
      </w:r>
      <w:r w:rsidR="00BA6D05">
        <w:t xml:space="preserve">la restauration </w:t>
      </w:r>
      <w:r w:rsidR="00854F3F">
        <w:t>collective</w:t>
      </w:r>
      <w:r w:rsidR="006A44CD">
        <w:t xml:space="preserve"> </w:t>
      </w:r>
      <w:r w:rsidR="009E7496">
        <w:t>poursuivent leur lente progression</w:t>
      </w:r>
      <w:r w:rsidR="00725123">
        <w:t>. Enfin,</w:t>
      </w:r>
      <w:r w:rsidR="008473E2">
        <w:t xml:space="preserve"> le ralentissement de l’inflation </w:t>
      </w:r>
      <w:r w:rsidR="0048118C">
        <w:t xml:space="preserve">permet d’espérer un enrayement de la déconsommation </w:t>
      </w:r>
      <w:r w:rsidR="00854F3F">
        <w:t>pour 2024.</w:t>
      </w:r>
      <w:r w:rsidR="00F6084E">
        <w:t xml:space="preserve"> Des prémices de reprises sont d’ores et déjà observés dans certains réseaux spécialisés bio. </w:t>
      </w:r>
    </w:p>
    <w:sectPr w:rsidR="00116B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C2A"/>
    <w:rsid w:val="000054C4"/>
    <w:rsid w:val="0002395A"/>
    <w:rsid w:val="00050F59"/>
    <w:rsid w:val="000612E9"/>
    <w:rsid w:val="0006662D"/>
    <w:rsid w:val="000673EE"/>
    <w:rsid w:val="00083E9C"/>
    <w:rsid w:val="000F7EC2"/>
    <w:rsid w:val="00107E08"/>
    <w:rsid w:val="00116B06"/>
    <w:rsid w:val="00131BAF"/>
    <w:rsid w:val="00132CF7"/>
    <w:rsid w:val="00183438"/>
    <w:rsid w:val="001A6C62"/>
    <w:rsid w:val="001A77CE"/>
    <w:rsid w:val="001A7C03"/>
    <w:rsid w:val="001C7E2B"/>
    <w:rsid w:val="001E4A83"/>
    <w:rsid w:val="001E76DF"/>
    <w:rsid w:val="001F139F"/>
    <w:rsid w:val="00207D1B"/>
    <w:rsid w:val="00225BC5"/>
    <w:rsid w:val="00242C75"/>
    <w:rsid w:val="002572FD"/>
    <w:rsid w:val="00261639"/>
    <w:rsid w:val="00266980"/>
    <w:rsid w:val="002774B2"/>
    <w:rsid w:val="002839B2"/>
    <w:rsid w:val="0028435A"/>
    <w:rsid w:val="002A7306"/>
    <w:rsid w:val="002B3FA7"/>
    <w:rsid w:val="002C23C0"/>
    <w:rsid w:val="002C6E84"/>
    <w:rsid w:val="002F1045"/>
    <w:rsid w:val="002F1E0F"/>
    <w:rsid w:val="00302C26"/>
    <w:rsid w:val="003158F0"/>
    <w:rsid w:val="003248B6"/>
    <w:rsid w:val="00341676"/>
    <w:rsid w:val="00350D88"/>
    <w:rsid w:val="003520E6"/>
    <w:rsid w:val="0037175C"/>
    <w:rsid w:val="003729F3"/>
    <w:rsid w:val="0037536E"/>
    <w:rsid w:val="00395E7E"/>
    <w:rsid w:val="003A6B0D"/>
    <w:rsid w:val="003E60E4"/>
    <w:rsid w:val="003F128F"/>
    <w:rsid w:val="00412586"/>
    <w:rsid w:val="004307C8"/>
    <w:rsid w:val="0043412B"/>
    <w:rsid w:val="00437A83"/>
    <w:rsid w:val="0044120B"/>
    <w:rsid w:val="00466A77"/>
    <w:rsid w:val="0048118C"/>
    <w:rsid w:val="00491613"/>
    <w:rsid w:val="004A6E00"/>
    <w:rsid w:val="004B51D0"/>
    <w:rsid w:val="004C351B"/>
    <w:rsid w:val="004D5AF2"/>
    <w:rsid w:val="004D7FD2"/>
    <w:rsid w:val="004E18AA"/>
    <w:rsid w:val="005044B4"/>
    <w:rsid w:val="00506200"/>
    <w:rsid w:val="005141BD"/>
    <w:rsid w:val="00534B3B"/>
    <w:rsid w:val="005367CF"/>
    <w:rsid w:val="00562411"/>
    <w:rsid w:val="00566374"/>
    <w:rsid w:val="0056679D"/>
    <w:rsid w:val="00580F90"/>
    <w:rsid w:val="005916B4"/>
    <w:rsid w:val="005940E2"/>
    <w:rsid w:val="005A7E83"/>
    <w:rsid w:val="005B00B1"/>
    <w:rsid w:val="005D0F19"/>
    <w:rsid w:val="005D61BA"/>
    <w:rsid w:val="005E15BD"/>
    <w:rsid w:val="005F0B8A"/>
    <w:rsid w:val="005F768D"/>
    <w:rsid w:val="00601C4C"/>
    <w:rsid w:val="00605430"/>
    <w:rsid w:val="00606BE0"/>
    <w:rsid w:val="00613D94"/>
    <w:rsid w:val="006237A7"/>
    <w:rsid w:val="006243F7"/>
    <w:rsid w:val="0063184D"/>
    <w:rsid w:val="00652AEF"/>
    <w:rsid w:val="0065357B"/>
    <w:rsid w:val="00657E14"/>
    <w:rsid w:val="006615CC"/>
    <w:rsid w:val="006A44CD"/>
    <w:rsid w:val="006B0931"/>
    <w:rsid w:val="006C6E1B"/>
    <w:rsid w:val="006D7FB0"/>
    <w:rsid w:val="006F03BD"/>
    <w:rsid w:val="0071341B"/>
    <w:rsid w:val="00725123"/>
    <w:rsid w:val="007412BD"/>
    <w:rsid w:val="007726F0"/>
    <w:rsid w:val="007A1112"/>
    <w:rsid w:val="007A457D"/>
    <w:rsid w:val="007B52C2"/>
    <w:rsid w:val="007C4AB6"/>
    <w:rsid w:val="007C7161"/>
    <w:rsid w:val="00806224"/>
    <w:rsid w:val="00806B4D"/>
    <w:rsid w:val="00811EC6"/>
    <w:rsid w:val="00813E12"/>
    <w:rsid w:val="00814B57"/>
    <w:rsid w:val="00816F44"/>
    <w:rsid w:val="00821EEF"/>
    <w:rsid w:val="008473E2"/>
    <w:rsid w:val="00854AC3"/>
    <w:rsid w:val="00854F3F"/>
    <w:rsid w:val="00864ABA"/>
    <w:rsid w:val="00895132"/>
    <w:rsid w:val="008A28D0"/>
    <w:rsid w:val="008A2E2E"/>
    <w:rsid w:val="008C0B42"/>
    <w:rsid w:val="008D05AC"/>
    <w:rsid w:val="008E1097"/>
    <w:rsid w:val="008E3721"/>
    <w:rsid w:val="008E6919"/>
    <w:rsid w:val="008E7DA5"/>
    <w:rsid w:val="008F59FB"/>
    <w:rsid w:val="00910E37"/>
    <w:rsid w:val="00935223"/>
    <w:rsid w:val="00954414"/>
    <w:rsid w:val="0098117A"/>
    <w:rsid w:val="00981C2A"/>
    <w:rsid w:val="009855A9"/>
    <w:rsid w:val="00997161"/>
    <w:rsid w:val="009A5CC9"/>
    <w:rsid w:val="009A6A19"/>
    <w:rsid w:val="009B65EC"/>
    <w:rsid w:val="009D0427"/>
    <w:rsid w:val="009E7496"/>
    <w:rsid w:val="009F7B7F"/>
    <w:rsid w:val="00A10C50"/>
    <w:rsid w:val="00A11751"/>
    <w:rsid w:val="00A22078"/>
    <w:rsid w:val="00A3699A"/>
    <w:rsid w:val="00A37008"/>
    <w:rsid w:val="00A37BEB"/>
    <w:rsid w:val="00A50B1C"/>
    <w:rsid w:val="00A55E06"/>
    <w:rsid w:val="00A603F1"/>
    <w:rsid w:val="00A93B39"/>
    <w:rsid w:val="00AA5E6C"/>
    <w:rsid w:val="00AB0824"/>
    <w:rsid w:val="00AD71C5"/>
    <w:rsid w:val="00AE3530"/>
    <w:rsid w:val="00AF117A"/>
    <w:rsid w:val="00AF2B1C"/>
    <w:rsid w:val="00B10BE4"/>
    <w:rsid w:val="00B36756"/>
    <w:rsid w:val="00B56D84"/>
    <w:rsid w:val="00B640FD"/>
    <w:rsid w:val="00B81F0B"/>
    <w:rsid w:val="00B956A6"/>
    <w:rsid w:val="00BA0018"/>
    <w:rsid w:val="00BA6D05"/>
    <w:rsid w:val="00BB102B"/>
    <w:rsid w:val="00BE1770"/>
    <w:rsid w:val="00BE19D4"/>
    <w:rsid w:val="00BF2C62"/>
    <w:rsid w:val="00C00D71"/>
    <w:rsid w:val="00C113D1"/>
    <w:rsid w:val="00C17A53"/>
    <w:rsid w:val="00C2636A"/>
    <w:rsid w:val="00C3615D"/>
    <w:rsid w:val="00C7553C"/>
    <w:rsid w:val="00C838E1"/>
    <w:rsid w:val="00CA55C5"/>
    <w:rsid w:val="00CB33C4"/>
    <w:rsid w:val="00D02D5F"/>
    <w:rsid w:val="00D10F8A"/>
    <w:rsid w:val="00D232BC"/>
    <w:rsid w:val="00D43937"/>
    <w:rsid w:val="00D5137F"/>
    <w:rsid w:val="00D948B2"/>
    <w:rsid w:val="00DB1220"/>
    <w:rsid w:val="00DC2CBC"/>
    <w:rsid w:val="00DD433B"/>
    <w:rsid w:val="00DE4FAD"/>
    <w:rsid w:val="00E369F6"/>
    <w:rsid w:val="00E42CE2"/>
    <w:rsid w:val="00E51476"/>
    <w:rsid w:val="00E96B26"/>
    <w:rsid w:val="00EC2B66"/>
    <w:rsid w:val="00EE3A3C"/>
    <w:rsid w:val="00EF15D9"/>
    <w:rsid w:val="00EF59F8"/>
    <w:rsid w:val="00F30D4E"/>
    <w:rsid w:val="00F37BAD"/>
    <w:rsid w:val="00F404B7"/>
    <w:rsid w:val="00F6084E"/>
    <w:rsid w:val="00F64F32"/>
    <w:rsid w:val="00F6797F"/>
    <w:rsid w:val="00F74486"/>
    <w:rsid w:val="00F82056"/>
    <w:rsid w:val="00F94CD4"/>
    <w:rsid w:val="00F94E54"/>
    <w:rsid w:val="00FD4445"/>
    <w:rsid w:val="00FF3E57"/>
    <w:rsid w:val="00FF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49E5E"/>
  <w15:chartTrackingRefBased/>
  <w15:docId w15:val="{FFE09414-A2B4-4335-A6E7-5A5954C57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676"/>
  </w:style>
  <w:style w:type="paragraph" w:styleId="Titre1">
    <w:name w:val="heading 1"/>
    <w:basedOn w:val="Normal"/>
    <w:next w:val="Normal"/>
    <w:link w:val="Titre1Car"/>
    <w:uiPriority w:val="9"/>
    <w:qFormat/>
    <w:rsid w:val="00981C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81C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81C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81C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81C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81C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81C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81C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81C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81C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81C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81C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81C2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81C2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81C2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81C2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81C2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81C2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81C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81C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81C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81C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81C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81C2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81C2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81C2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81C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81C2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81C2A"/>
    <w:rPr>
      <w:b/>
      <w:bCs/>
      <w:smallCaps/>
      <w:color w:val="0F4761" w:themeColor="accent1" w:themeShade="BF"/>
      <w:spacing w:val="5"/>
    </w:rPr>
  </w:style>
  <w:style w:type="character" w:customStyle="1" w:styleId="ui-provider">
    <w:name w:val="ui-provider"/>
    <w:basedOn w:val="Policepardfaut"/>
    <w:rsid w:val="00C263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ba07e4-a149-48da-aa2c-afd7e7bb7ec7">
      <Terms xmlns="http://schemas.microsoft.com/office/infopath/2007/PartnerControls"/>
    </lcf76f155ced4ddcb4097134ff3c332f>
    <TaxCatchAll xmlns="a790f846-ba42-4696-a21f-2318fbf090e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CE21986B8B6745AA449E356F666958" ma:contentTypeVersion="15" ma:contentTypeDescription="Crée un document." ma:contentTypeScope="" ma:versionID="d7fdc5bbd3f5f4ff04086397bf262fbb">
  <xsd:schema xmlns:xsd="http://www.w3.org/2001/XMLSchema" xmlns:xs="http://www.w3.org/2001/XMLSchema" xmlns:p="http://schemas.microsoft.com/office/2006/metadata/properties" xmlns:ns2="05ba07e4-a149-48da-aa2c-afd7e7bb7ec7" xmlns:ns3="a790f846-ba42-4696-a21f-2318fbf090e3" targetNamespace="http://schemas.microsoft.com/office/2006/metadata/properties" ma:root="true" ma:fieldsID="341c211543cd981b009da5e1b34ee39b" ns2:_="" ns3:_="">
    <xsd:import namespace="05ba07e4-a149-48da-aa2c-afd7e7bb7ec7"/>
    <xsd:import namespace="a790f846-ba42-4696-a21f-2318fbf09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a07e4-a149-48da-aa2c-afd7e7bb7e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bbea35d9-b648-4808-a985-bf655b8e4f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0f846-ba42-4696-a21f-2318fbf09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Colonne Attraper tout de Taxonomie" ma:hidden="true" ma:list="{50639cc3-1c25-477a-aa3a-05434c196bc4}" ma:internalName="TaxCatchAll" ma:showField="CatchAllData" ma:web="a790f846-ba42-4696-a21f-2318fbf09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362AD4-92EC-4A34-9990-4C8B41999E09}">
  <ds:schemaRefs>
    <ds:schemaRef ds:uri="http://schemas.microsoft.com/office/2006/metadata/properties"/>
    <ds:schemaRef ds:uri="http://schemas.microsoft.com/office/infopath/2007/PartnerControls"/>
    <ds:schemaRef ds:uri="05ba07e4-a149-48da-aa2c-afd7e7bb7ec7"/>
    <ds:schemaRef ds:uri="a790f846-ba42-4696-a21f-2318fbf090e3"/>
  </ds:schemaRefs>
</ds:datastoreItem>
</file>

<file path=customXml/itemProps2.xml><?xml version="1.0" encoding="utf-8"?>
<ds:datastoreItem xmlns:ds="http://schemas.openxmlformats.org/officeDocument/2006/customXml" ds:itemID="{D145EB09-AC40-4627-8708-D27D358981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ba07e4-a149-48da-aa2c-afd7e7bb7ec7"/>
    <ds:schemaRef ds:uri="a790f846-ba42-4696-a21f-2318fbf09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39D6E7-47CA-4771-A547-2F2AD24B77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8</Pages>
  <Words>661</Words>
  <Characters>3640</Characters>
  <Application>Microsoft Office Word</Application>
  <DocSecurity>0</DocSecurity>
  <Lines>30</Lines>
  <Paragraphs>8</Paragraphs>
  <ScaleCrop>false</ScaleCrop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PUVILLAND Corentin</dc:creator>
  <cp:keywords/>
  <dc:description/>
  <cp:lastModifiedBy>GROS Béatrice</cp:lastModifiedBy>
  <cp:revision>126</cp:revision>
  <dcterms:created xsi:type="dcterms:W3CDTF">2024-03-21T17:43:00Z</dcterms:created>
  <dcterms:modified xsi:type="dcterms:W3CDTF">2024-04-02T13:10:00Z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0x010100B4CE21986B8B6745AA449E356F666958</vt:lpwstr>
  </property>
  <property fmtid="{D5CDD505-2E9C-101B-9397-08002B2CF9AE}" pid="3" name="MediaServiceImageTags">
    <vt:lpwstr/>
  </property>
</Properties>
</file>