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2EB" w14:textId="36F05C92" w:rsidR="00536EC5" w:rsidRPr="00556817" w:rsidRDefault="00556817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 w:rsidRPr="00556817">
        <w:rPr>
          <w:b/>
          <w:bCs/>
        </w:rPr>
        <w:t xml:space="preserve">Forte progression du prix du beurre </w:t>
      </w:r>
      <w:r w:rsidR="005354DC" w:rsidRPr="00556817">
        <w:rPr>
          <w:b/>
          <w:bCs/>
        </w:rPr>
        <w:t>!</w:t>
      </w:r>
    </w:p>
    <w:p w14:paraId="6A19DBE6" w14:textId="148A5ADC" w:rsidR="00B01652" w:rsidRPr="00F97FB4" w:rsidRDefault="00371BDF" w:rsidP="008424CE">
      <w:pPr>
        <w:jc w:val="both"/>
      </w:pPr>
      <w:r w:rsidRPr="00F97FB4">
        <w:t xml:space="preserve">Les prix du beurre </w:t>
      </w:r>
      <w:r w:rsidR="00DF6D4D" w:rsidRPr="00F97FB4">
        <w:t xml:space="preserve">industriel </w:t>
      </w:r>
      <w:r w:rsidRPr="00F97FB4">
        <w:t>et de la poudre de lait écrémé</w:t>
      </w:r>
      <w:r w:rsidR="00B01652" w:rsidRPr="00F97FB4">
        <w:t xml:space="preserve"> </w:t>
      </w:r>
      <w:r w:rsidR="00B1146C" w:rsidRPr="00F97FB4">
        <w:t xml:space="preserve">évoluent </w:t>
      </w:r>
      <w:r w:rsidR="00DF6D4D" w:rsidRPr="00F97FB4">
        <w:t xml:space="preserve">actuellement de façon opposée. Le beurre </w:t>
      </w:r>
      <w:r w:rsidR="005A5CDC" w:rsidRPr="00F97FB4">
        <w:t>se trouve dans une phase ascendante</w:t>
      </w:r>
      <w:r w:rsidR="0038485F" w:rsidRPr="00F97FB4">
        <w:t xml:space="preserve"> (cf. graphique ci-dessous)</w:t>
      </w:r>
      <w:r w:rsidR="00071ACF" w:rsidRPr="00F97FB4">
        <w:t>,</w:t>
      </w:r>
      <w:r w:rsidR="009E74AA" w:rsidRPr="00F97FB4">
        <w:t xml:space="preserve"> </w:t>
      </w:r>
      <w:r w:rsidR="00071ACF" w:rsidRPr="00F97FB4">
        <w:t>son prix</w:t>
      </w:r>
      <w:r w:rsidR="009E74AA" w:rsidRPr="00F97FB4">
        <w:t xml:space="preserve"> se situ</w:t>
      </w:r>
      <w:r w:rsidR="00071ACF" w:rsidRPr="00F97FB4">
        <w:t>ant</w:t>
      </w:r>
      <w:r w:rsidR="009E74AA" w:rsidRPr="00F97FB4">
        <w:t xml:space="preserve"> actuellement </w:t>
      </w:r>
      <w:r w:rsidR="00543144" w:rsidRPr="00F97FB4">
        <w:t>au</w:t>
      </w:r>
      <w:r w:rsidR="00E47C7A" w:rsidRPr="00F97FB4">
        <w:t>-</w:t>
      </w:r>
      <w:r w:rsidR="00543144" w:rsidRPr="00F97FB4">
        <w:t>dessus</w:t>
      </w:r>
      <w:r w:rsidR="00071ACF" w:rsidRPr="00F97FB4">
        <w:t xml:space="preserve"> </w:t>
      </w:r>
      <w:r w:rsidR="00E47C7A" w:rsidRPr="00F97FB4">
        <w:t>de 6</w:t>
      </w:r>
      <w:r w:rsidR="00887EBC" w:rsidRPr="00F97FB4">
        <w:rPr>
          <w:rFonts w:cstheme="minorHAnsi"/>
        </w:rPr>
        <w:t> </w:t>
      </w:r>
      <w:r w:rsidR="00F97FB4" w:rsidRPr="00F97FB4">
        <w:rPr>
          <w:rFonts w:cstheme="minorHAnsi"/>
        </w:rPr>
        <w:t>3</w:t>
      </w:r>
      <w:r w:rsidR="00071ACF" w:rsidRPr="00F97FB4">
        <w:t>00 € la tonne</w:t>
      </w:r>
      <w:r w:rsidR="005A1829" w:rsidRPr="00F97FB4">
        <w:t xml:space="preserve">, soit </w:t>
      </w:r>
      <w:r w:rsidR="00BC2CD0" w:rsidRPr="00F97FB4">
        <w:t xml:space="preserve">une progression de </w:t>
      </w:r>
      <w:r w:rsidR="00770A4A">
        <w:t>40</w:t>
      </w:r>
      <w:r w:rsidR="00BC2CD0" w:rsidRPr="00F97FB4">
        <w:t>% depuis l’automne</w:t>
      </w:r>
      <w:r w:rsidR="00071ACF" w:rsidRPr="00F97FB4">
        <w:t>. En revanche, la tendance</w:t>
      </w:r>
      <w:r w:rsidR="000D2343" w:rsidRPr="00F97FB4">
        <w:t xml:space="preserve"> est </w:t>
      </w:r>
      <w:r w:rsidR="00157F2E" w:rsidRPr="00F97FB4">
        <w:t>plutôt</w:t>
      </w:r>
      <w:r w:rsidR="000D2343" w:rsidRPr="00F97FB4">
        <w:t xml:space="preserve"> </w:t>
      </w:r>
      <w:r w:rsidR="00157F2E" w:rsidRPr="00F97FB4">
        <w:t xml:space="preserve">à la stabilisation </w:t>
      </w:r>
      <w:r w:rsidR="000D2343" w:rsidRPr="00F97FB4">
        <w:t>pour la poudre de lait écrémé.</w:t>
      </w:r>
      <w:r w:rsidR="0038485F" w:rsidRPr="00F97FB4">
        <w:t xml:space="preserve"> Son prix </w:t>
      </w:r>
      <w:r w:rsidR="000744AD" w:rsidRPr="00F97FB4">
        <w:t>oscille</w:t>
      </w:r>
      <w:r w:rsidR="0038485F" w:rsidRPr="00F97FB4">
        <w:t xml:space="preserve"> </w:t>
      </w:r>
      <w:r w:rsidR="007A7CA0" w:rsidRPr="00F97FB4">
        <w:t>autour de</w:t>
      </w:r>
      <w:r w:rsidR="0038485F" w:rsidRPr="00F97FB4">
        <w:t xml:space="preserve"> 2</w:t>
      </w:r>
      <w:r w:rsidR="00887EBC" w:rsidRPr="00F97FB4">
        <w:rPr>
          <w:rFonts w:cstheme="minorHAnsi"/>
        </w:rPr>
        <w:t> </w:t>
      </w:r>
      <w:r w:rsidR="005E47E3" w:rsidRPr="00F97FB4">
        <w:rPr>
          <w:rFonts w:cstheme="minorHAnsi"/>
        </w:rPr>
        <w:t>4</w:t>
      </w:r>
      <w:r w:rsidR="0038485F" w:rsidRPr="00F97FB4">
        <w:t>00</w:t>
      </w:r>
      <w:r w:rsidR="00887EBC" w:rsidRPr="00F97FB4">
        <w:rPr>
          <w:rFonts w:cstheme="minorHAnsi"/>
        </w:rPr>
        <w:t> </w:t>
      </w:r>
      <w:r w:rsidR="0038485F" w:rsidRPr="00F97FB4">
        <w:t>€ la tonne</w:t>
      </w:r>
      <w:r w:rsidR="0075345E" w:rsidRPr="00F97FB4">
        <w:t xml:space="preserve"> depuis </w:t>
      </w:r>
      <w:r w:rsidR="005E47E3" w:rsidRPr="00F97FB4">
        <w:t>le début de l’ann</w:t>
      </w:r>
      <w:r w:rsidR="00AC0BD3" w:rsidRPr="00F97FB4">
        <w:t>ée</w:t>
      </w:r>
      <w:r w:rsidR="0038485F" w:rsidRPr="00F97FB4">
        <w:t>.</w:t>
      </w:r>
      <w:r w:rsidR="00071ACF" w:rsidRPr="00F97FB4">
        <w:t xml:space="preserve"> </w:t>
      </w:r>
    </w:p>
    <w:bookmarkEnd w:id="0"/>
    <w:bookmarkEnd w:id="1"/>
    <w:p w14:paraId="22B55DA3" w14:textId="7D2A3233" w:rsidR="0023170E" w:rsidRDefault="00556817" w:rsidP="00917589">
      <w:pPr>
        <w:jc w:val="center"/>
      </w:pPr>
      <w:r w:rsidRPr="00556817">
        <w:rPr>
          <w:noProof/>
        </w:rPr>
        <w:drawing>
          <wp:inline distT="0" distB="0" distL="0" distR="0" wp14:anchorId="0CFA655E" wp14:editId="1A5690C7">
            <wp:extent cx="5011200" cy="2217600"/>
            <wp:effectExtent l="0" t="0" r="0" b="0"/>
            <wp:docPr id="3561479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2C5C4F7" w:rsidR="00972A62" w:rsidRPr="004E09E2" w:rsidRDefault="009F5E2F" w:rsidP="00E75175">
      <w:pPr>
        <w:jc w:val="both"/>
      </w:pPr>
      <w:bookmarkStart w:id="5" w:name="_Hlk67572442"/>
      <w:r w:rsidRPr="004E09E2">
        <w:t>La production laitière est actuellement peu dynamique dans les grands bassins exportateurs mondiaux</w:t>
      </w:r>
      <w:r w:rsidR="00E75175" w:rsidRPr="004E09E2">
        <w:t xml:space="preserve"> </w:t>
      </w:r>
      <w:r w:rsidR="004612A2" w:rsidRPr="004E09E2">
        <w:t>(cf. graphique ci-dessous)</w:t>
      </w:r>
      <w:r w:rsidR="00F65663" w:rsidRPr="004E09E2">
        <w:t>.</w:t>
      </w:r>
      <w:r w:rsidR="00B245E6" w:rsidRPr="004E09E2">
        <w:t xml:space="preserve"> </w:t>
      </w:r>
      <w:r w:rsidR="003D006F" w:rsidRPr="004E09E2">
        <w:t>L</w:t>
      </w:r>
      <w:r w:rsidR="00D109D2" w:rsidRPr="004E09E2">
        <w:t>es évolutions globales sur l</w:t>
      </w:r>
      <w:r w:rsidR="00737582" w:rsidRPr="004E09E2">
        <w:t>’ensemble des</w:t>
      </w:r>
      <w:r w:rsidR="00D109D2" w:rsidRPr="004E09E2">
        <w:t xml:space="preserve"> douze dernier</w:t>
      </w:r>
      <w:r w:rsidR="00E50E03" w:rsidRPr="004E09E2">
        <w:t xml:space="preserve">s mois </w:t>
      </w:r>
      <w:r w:rsidR="00E75175" w:rsidRPr="004E09E2">
        <w:t>montre</w:t>
      </w:r>
      <w:r w:rsidR="00946CDD" w:rsidRPr="004E09E2">
        <w:t xml:space="preserve">nt une </w:t>
      </w:r>
      <w:r w:rsidR="00647DD0" w:rsidRPr="004E09E2">
        <w:t>légère baisse</w:t>
      </w:r>
      <w:r w:rsidR="00946CDD" w:rsidRPr="004E09E2">
        <w:t xml:space="preserve"> </w:t>
      </w:r>
      <w:r w:rsidR="0079541A" w:rsidRPr="004E09E2">
        <w:t>a</w:t>
      </w:r>
      <w:r w:rsidR="00A552C6" w:rsidRPr="004E09E2">
        <w:t>ussi bien en Nouvelle-Zélande, aux</w:t>
      </w:r>
      <w:r w:rsidR="0079541A" w:rsidRPr="004E09E2">
        <w:t xml:space="preserve"> Etats-Unis</w:t>
      </w:r>
      <w:r w:rsidR="00946CDD" w:rsidRPr="004E09E2">
        <w:t xml:space="preserve"> </w:t>
      </w:r>
      <w:r w:rsidR="00A552C6" w:rsidRPr="004E09E2">
        <w:t>que</w:t>
      </w:r>
      <w:r w:rsidR="0079541A" w:rsidRPr="004E09E2">
        <w:t xml:space="preserve"> </w:t>
      </w:r>
      <w:r w:rsidR="00877CBB" w:rsidRPr="004E09E2">
        <w:t xml:space="preserve">dans </w:t>
      </w:r>
      <w:r w:rsidR="0061626A" w:rsidRPr="004E09E2">
        <w:t>l’Union Européenne</w:t>
      </w:r>
      <w:r w:rsidR="00A552C6" w:rsidRPr="004E09E2">
        <w:t>.</w:t>
      </w:r>
    </w:p>
    <w:p w14:paraId="7BF6FC29" w14:textId="6FF7F6CF" w:rsidR="00C1565E" w:rsidRDefault="004E09E2" w:rsidP="006061A1">
      <w:pPr>
        <w:jc w:val="center"/>
      </w:pPr>
      <w:r w:rsidRPr="004E09E2">
        <w:rPr>
          <w:noProof/>
        </w:rPr>
        <w:drawing>
          <wp:inline distT="0" distB="0" distL="0" distR="0" wp14:anchorId="7C0CFFBA" wp14:editId="3951180F">
            <wp:extent cx="5158800" cy="2743200"/>
            <wp:effectExtent l="0" t="0" r="0" b="0"/>
            <wp:docPr id="10193635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20178353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8003FA">
        <w:t xml:space="preserve">après plusieurs années de baisse,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repris un peu de vigueur </w:t>
      </w:r>
      <w:r w:rsidR="0058711B">
        <w:t>depuis</w:t>
      </w:r>
      <w:r w:rsidR="006D1F3B">
        <w:t xml:space="preserve"> l</w:t>
      </w:r>
      <w:r w:rsidR="008474C5">
        <w:t xml:space="preserve">a fin de l’année </w:t>
      </w:r>
      <w:r w:rsidR="00FA7028">
        <w:t>2023</w:t>
      </w:r>
      <w:r w:rsidR="00F249BB">
        <w:t xml:space="preserve"> </w:t>
      </w:r>
      <w:r w:rsidR="00AD04D8">
        <w:t>(cf. graphique ci-dessus)</w:t>
      </w:r>
      <w:r w:rsidR="00EE71ED">
        <w:t xml:space="preserve">. </w:t>
      </w:r>
      <w:r w:rsidR="00BB2F33">
        <w:t xml:space="preserve">Sur une base journalière, </w:t>
      </w:r>
      <w:r w:rsidR="0001419F">
        <w:t xml:space="preserve">la </w:t>
      </w:r>
      <w:r w:rsidR="00DE0C48">
        <w:t xml:space="preserve">collecte </w:t>
      </w:r>
      <w:r w:rsidR="00C81979">
        <w:t>a</w:t>
      </w:r>
      <w:r w:rsidR="00DA7E3A">
        <w:t xml:space="preserve"> ainsi</w:t>
      </w:r>
      <w:r w:rsidR="00C81979">
        <w:t xml:space="preserve"> </w:t>
      </w:r>
      <w:r w:rsidR="0001419F">
        <w:t>progress</w:t>
      </w:r>
      <w:r w:rsidR="00C81979">
        <w:t>é</w:t>
      </w:r>
      <w:r w:rsidR="0001419F">
        <w:t xml:space="preserve"> </w:t>
      </w:r>
      <w:r w:rsidR="008B1F4D">
        <w:t>de 0,</w:t>
      </w:r>
      <w:r w:rsidR="006405AB">
        <w:t>7</w:t>
      </w:r>
      <w:r w:rsidR="008B1F4D">
        <w:t>%</w:t>
      </w:r>
      <w:r w:rsidR="00C81979">
        <w:t xml:space="preserve"> </w:t>
      </w:r>
      <w:r w:rsidR="00BB2F33">
        <w:t>sur le</w:t>
      </w:r>
      <w:r w:rsidR="006405AB">
        <w:t>s</w:t>
      </w:r>
      <w:r w:rsidR="00BB2F33">
        <w:t xml:space="preserve"> </w:t>
      </w:r>
      <w:r w:rsidR="006405AB">
        <w:t xml:space="preserve">7 </w:t>
      </w:r>
      <w:r w:rsidR="00BB2F33">
        <w:t>premier</w:t>
      </w:r>
      <w:r w:rsidR="006405AB">
        <w:t>s</w:t>
      </w:r>
      <w:r w:rsidR="00BB2F33">
        <w:t xml:space="preserve"> </w:t>
      </w:r>
      <w:r w:rsidR="006405AB">
        <w:t>mois de</w:t>
      </w:r>
      <w:r w:rsidR="00DA7E3A">
        <w:t xml:space="preserve"> 2024</w:t>
      </w:r>
      <w:r w:rsidR="008B1F4D">
        <w:t xml:space="preserve">. </w:t>
      </w:r>
      <w:r w:rsidR="00A43DFA">
        <w:t xml:space="preserve"> </w:t>
      </w:r>
    </w:p>
    <w:bookmarkEnd w:id="6"/>
    <w:p w14:paraId="367D8A52" w14:textId="6BBB53F5" w:rsidR="008A42DF" w:rsidRDefault="00793105" w:rsidP="008A42DF">
      <w:pPr>
        <w:jc w:val="center"/>
      </w:pPr>
      <w:r w:rsidRPr="00793105">
        <w:rPr>
          <w:noProof/>
        </w:rPr>
        <w:lastRenderedPageBreak/>
        <w:drawing>
          <wp:inline distT="0" distB="0" distL="0" distR="0" wp14:anchorId="78C81796" wp14:editId="2EB2F35D">
            <wp:extent cx="4867200" cy="3142800"/>
            <wp:effectExtent l="0" t="0" r="0" b="0"/>
            <wp:docPr id="384401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60148846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9306EB">
        <w:t>3</w:t>
      </w:r>
      <w:r w:rsidR="0030529C">
        <w:t xml:space="preserve">% par rapport à </w:t>
      </w:r>
      <w:r w:rsidR="009306EB">
        <w:t>juin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9613C1">
        <w:t>1</w:t>
      </w:r>
      <w:r w:rsidR="005A08A3">
        <w:t>6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</w:t>
      </w:r>
      <w:r w:rsidR="006B4126">
        <w:t>.</w:t>
      </w:r>
    </w:p>
    <w:bookmarkEnd w:id="8"/>
    <w:p w14:paraId="6B358B7B" w14:textId="2C0F9D8E" w:rsidR="00000306" w:rsidRDefault="00BE4C26" w:rsidP="00FF2788">
      <w:pPr>
        <w:jc w:val="center"/>
      </w:pPr>
      <w:r w:rsidRPr="00BE4C26">
        <w:rPr>
          <w:noProof/>
        </w:rPr>
        <w:drawing>
          <wp:inline distT="0" distB="0" distL="0" distR="0" wp14:anchorId="31DCF2B1" wp14:editId="45CF3C66">
            <wp:extent cx="5011200" cy="3178800"/>
            <wp:effectExtent l="0" t="0" r="0" b="0"/>
            <wp:docPr id="12678455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0A1047A0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5A72F5">
        <w:t>0</w:t>
      </w:r>
      <w:r>
        <w:t> € les mille litres</w:t>
      </w:r>
      <w:r w:rsidR="00C17CCA">
        <w:t xml:space="preserve"> sur l</w:t>
      </w:r>
      <w:r w:rsidR="00153B67">
        <w:t>e mois d</w:t>
      </w:r>
      <w:r w:rsidR="00B16FC6">
        <w:t xml:space="preserve">e </w:t>
      </w:r>
      <w:r w:rsidR="005A72F5">
        <w:t>juin</w:t>
      </w:r>
      <w:r w:rsidR="0058245D">
        <w:t xml:space="preserve"> 202</w:t>
      </w:r>
      <w:r w:rsidR="003B2723">
        <w:t>4</w:t>
      </w:r>
      <w:r>
        <w:t xml:space="preserve">. Il se situe </w:t>
      </w:r>
      <w:r w:rsidR="00602FF3">
        <w:t>1,5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B16FC6">
        <w:t xml:space="preserve">e </w:t>
      </w:r>
      <w:r w:rsidR="005A72F5">
        <w:t>juin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45355B">
        <w:t>0,</w:t>
      </w:r>
      <w:r w:rsidR="00B16FC6">
        <w:t>3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6132C645" w:rsidR="00012AFB" w:rsidRDefault="005B7D03" w:rsidP="00012AFB">
      <w:pPr>
        <w:jc w:val="center"/>
      </w:pPr>
      <w:bookmarkStart w:id="11" w:name="_Hlk52175226"/>
      <w:bookmarkEnd w:id="9"/>
      <w:bookmarkEnd w:id="10"/>
      <w:r w:rsidRPr="005B7D03">
        <w:rPr>
          <w:noProof/>
        </w:rPr>
        <w:lastRenderedPageBreak/>
        <w:drawing>
          <wp:inline distT="0" distB="0" distL="0" distR="0" wp14:anchorId="5D69DDA0" wp14:editId="793B5CF0">
            <wp:extent cx="4546800" cy="2991600"/>
            <wp:effectExtent l="0" t="0" r="0" b="0"/>
            <wp:docPr id="168617559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45764D9A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</w:t>
      </w:r>
      <w:r w:rsidR="00A8064E">
        <w:t xml:space="preserve">depuis </w:t>
      </w:r>
      <w:r w:rsidR="00587E29">
        <w:t>plusieurs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8A7433">
        <w:t>En conséquence</w:t>
      </w:r>
      <w:r w:rsidR="00900397">
        <w:t>, l</w:t>
      </w:r>
      <w:r w:rsidR="008849CD">
        <w:t>es</w:t>
      </w:r>
      <w:r w:rsidR="00587E29">
        <w:t xml:space="preserve"> variations de prix sur an évoluent </w:t>
      </w:r>
      <w:r w:rsidR="009F0893">
        <w:t>dans une fourchette</w:t>
      </w:r>
      <w:r w:rsidR="008849CD">
        <w:t xml:space="preserve"> </w:t>
      </w:r>
      <w:r w:rsidR="009F0893">
        <w:t xml:space="preserve">relativement étroite, </w:t>
      </w:r>
      <w:r w:rsidR="00B234D8">
        <w:t>allant</w:t>
      </w:r>
      <w:r w:rsidR="009F0893">
        <w:t xml:space="preserve"> -0,5%</w:t>
      </w:r>
      <w:r w:rsidR="005138FF">
        <w:t xml:space="preserve"> </w:t>
      </w:r>
      <w:r w:rsidR="00B234D8">
        <w:t>à</w:t>
      </w:r>
      <w:r w:rsidR="005138FF">
        <w:t xml:space="preserve"> </w:t>
      </w:r>
      <w:r w:rsidR="009F0893">
        <w:t>+</w:t>
      </w:r>
      <w:r w:rsidR="00B234D8">
        <w:t>1,8</w:t>
      </w:r>
      <w:r w:rsidR="005138FF">
        <w:t>%</w:t>
      </w:r>
      <w:r w:rsidR="007B36DC">
        <w:t xml:space="preserve"> </w:t>
      </w:r>
      <w:r w:rsidR="007B0300">
        <w:t>pour l’ensemble</w:t>
      </w:r>
      <w:r w:rsidR="00E53333">
        <w:t xml:space="preserve"> des</w:t>
      </w:r>
      <w:r w:rsidR="007B36DC">
        <w:t xml:space="preserve"> familles de produits laitiers.</w:t>
      </w:r>
      <w:r w:rsidR="00D807CA">
        <w:t xml:space="preserve"> </w:t>
      </w:r>
    </w:p>
    <w:p w14:paraId="21E783CF" w14:textId="252FCB04" w:rsidR="007B36DC" w:rsidRDefault="00B97E8E" w:rsidP="00F62B9B">
      <w:pPr>
        <w:jc w:val="center"/>
      </w:pPr>
      <w:r w:rsidRPr="00B97E8E">
        <w:rPr>
          <w:noProof/>
        </w:rPr>
        <w:drawing>
          <wp:inline distT="0" distB="0" distL="0" distR="0" wp14:anchorId="23D66BCB" wp14:editId="309188E7">
            <wp:extent cx="5011200" cy="3114000"/>
            <wp:effectExtent l="0" t="0" r="0" b="0"/>
            <wp:docPr id="104204730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485E2E83" w:rsidR="00426E53" w:rsidRPr="00C142F8" w:rsidRDefault="006F6F7D" w:rsidP="00DA2103">
      <w:pPr>
        <w:jc w:val="both"/>
      </w:pPr>
      <w:r w:rsidRPr="00C142F8">
        <w:t xml:space="preserve">En guise de conclusion, </w:t>
      </w:r>
      <w:r w:rsidR="003F26F8" w:rsidRPr="00C142F8">
        <w:t>la situation globale</w:t>
      </w:r>
      <w:r w:rsidR="00152F20" w:rsidRPr="00C142F8">
        <w:t xml:space="preserve"> de</w:t>
      </w:r>
      <w:r w:rsidR="003F26F8" w:rsidRPr="00C142F8">
        <w:t>s</w:t>
      </w:r>
      <w:r w:rsidR="00152F20" w:rsidRPr="00C142F8">
        <w:t xml:space="preserve"> marché</w:t>
      </w:r>
      <w:r w:rsidR="003F26F8" w:rsidRPr="00C142F8">
        <w:t>s</w:t>
      </w:r>
      <w:r w:rsidR="00152F20" w:rsidRPr="00C142F8">
        <w:t xml:space="preserve"> </w:t>
      </w:r>
      <w:r w:rsidR="004057BC" w:rsidRPr="00C142F8">
        <w:t>évolue actuellement de façon modérée</w:t>
      </w:r>
      <w:r w:rsidR="00B73305" w:rsidRPr="00C142F8">
        <w:t xml:space="preserve">, si ce n’est </w:t>
      </w:r>
      <w:r w:rsidR="00515A88" w:rsidRPr="00C142F8">
        <w:t>pour les</w:t>
      </w:r>
      <w:r w:rsidR="00B73305" w:rsidRPr="00C142F8">
        <w:t xml:space="preserve"> produits industriels </w:t>
      </w:r>
      <w:r w:rsidR="004C13E9" w:rsidRPr="00C142F8">
        <w:t xml:space="preserve">qui présentent des trajectoires </w:t>
      </w:r>
      <w:r w:rsidR="00606E56" w:rsidRPr="00C142F8">
        <w:t>contrast</w:t>
      </w:r>
      <w:r w:rsidR="004C13E9" w:rsidRPr="00C142F8">
        <w:t>ées pour</w:t>
      </w:r>
      <w:r w:rsidR="007229A9" w:rsidRPr="00C142F8">
        <w:t xml:space="preserve"> le</w:t>
      </w:r>
      <w:r w:rsidR="002328F5" w:rsidRPr="00C142F8">
        <w:t>s prix du</w:t>
      </w:r>
      <w:r w:rsidR="007229A9" w:rsidRPr="00C142F8">
        <w:t xml:space="preserve"> beurre et </w:t>
      </w:r>
      <w:r w:rsidR="002328F5" w:rsidRPr="00C142F8">
        <w:t xml:space="preserve">de </w:t>
      </w:r>
      <w:r w:rsidR="007229A9" w:rsidRPr="00C142F8">
        <w:t>la poudre de lait écrémé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  <w:r w:rsidR="001C0831" w:rsidRPr="00C142F8">
        <w:t>.</w:t>
      </w:r>
    </w:p>
    <w:sectPr w:rsidR="00426E53" w:rsidRPr="00C1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61AE"/>
    <w:rsid w:val="00077F45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F8"/>
    <w:rsid w:val="000C1112"/>
    <w:rsid w:val="000C2065"/>
    <w:rsid w:val="000C3F7A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57F2E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4098"/>
    <w:rsid w:val="00416422"/>
    <w:rsid w:val="00423630"/>
    <w:rsid w:val="004254B1"/>
    <w:rsid w:val="004256DD"/>
    <w:rsid w:val="00426E53"/>
    <w:rsid w:val="00427247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B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111B"/>
    <w:rsid w:val="00473140"/>
    <w:rsid w:val="004737A8"/>
    <w:rsid w:val="00474898"/>
    <w:rsid w:val="00475D26"/>
    <w:rsid w:val="004808F6"/>
    <w:rsid w:val="004809B9"/>
    <w:rsid w:val="004813B2"/>
    <w:rsid w:val="004828A4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38FF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2FE5"/>
    <w:rsid w:val="00543144"/>
    <w:rsid w:val="00543EC2"/>
    <w:rsid w:val="00544026"/>
    <w:rsid w:val="0054568E"/>
    <w:rsid w:val="005457CB"/>
    <w:rsid w:val="005469C8"/>
    <w:rsid w:val="00550A35"/>
    <w:rsid w:val="0055142A"/>
    <w:rsid w:val="005519DC"/>
    <w:rsid w:val="00551BA8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701E9"/>
    <w:rsid w:val="005707AA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E29"/>
    <w:rsid w:val="0059027B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47E3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3EB5"/>
    <w:rsid w:val="00726A9F"/>
    <w:rsid w:val="00727A14"/>
    <w:rsid w:val="00727C97"/>
    <w:rsid w:val="007334E4"/>
    <w:rsid w:val="00733F7A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345E"/>
    <w:rsid w:val="00757C93"/>
    <w:rsid w:val="007620BC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A11"/>
    <w:rsid w:val="00792F2E"/>
    <w:rsid w:val="00793105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B4D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49CD"/>
    <w:rsid w:val="00884F80"/>
    <w:rsid w:val="008859F6"/>
    <w:rsid w:val="0088611C"/>
    <w:rsid w:val="008866DA"/>
    <w:rsid w:val="00886F99"/>
    <w:rsid w:val="008870E1"/>
    <w:rsid w:val="00887380"/>
    <w:rsid w:val="00887EBC"/>
    <w:rsid w:val="00891144"/>
    <w:rsid w:val="00892043"/>
    <w:rsid w:val="00892D36"/>
    <w:rsid w:val="00893C58"/>
    <w:rsid w:val="00893D16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5D4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3CE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779DF"/>
    <w:rsid w:val="00A8064E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F33"/>
    <w:rsid w:val="00BB31A2"/>
    <w:rsid w:val="00BB3E72"/>
    <w:rsid w:val="00BB4819"/>
    <w:rsid w:val="00BB54F6"/>
    <w:rsid w:val="00BB7202"/>
    <w:rsid w:val="00BB7C67"/>
    <w:rsid w:val="00BC0560"/>
    <w:rsid w:val="00BC2071"/>
    <w:rsid w:val="00BC2CD0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27C1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2F8"/>
    <w:rsid w:val="00C14940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129C"/>
    <w:rsid w:val="00C7177A"/>
    <w:rsid w:val="00C71D60"/>
    <w:rsid w:val="00C721F0"/>
    <w:rsid w:val="00C73353"/>
    <w:rsid w:val="00C7471F"/>
    <w:rsid w:val="00C7548F"/>
    <w:rsid w:val="00C764BE"/>
    <w:rsid w:val="00C76C0B"/>
    <w:rsid w:val="00C80C04"/>
    <w:rsid w:val="00C81979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5BB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37C7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C7A"/>
    <w:rsid w:val="00E50E03"/>
    <w:rsid w:val="00E52E65"/>
    <w:rsid w:val="00E53333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7315"/>
    <w:rsid w:val="00EA79E8"/>
    <w:rsid w:val="00EA7F5E"/>
    <w:rsid w:val="00EB2CA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43AC"/>
    <w:rsid w:val="00EC4AE3"/>
    <w:rsid w:val="00EC52D7"/>
    <w:rsid w:val="00EC6C2B"/>
    <w:rsid w:val="00EC7B3C"/>
    <w:rsid w:val="00EC7C34"/>
    <w:rsid w:val="00EC7F32"/>
    <w:rsid w:val="00ED18ED"/>
    <w:rsid w:val="00ED191F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4206"/>
    <w:rsid w:val="00F249BB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28FD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97FB4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A7028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6E1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28</cp:revision>
  <cp:lastPrinted>2023-05-25T06:35:00Z</cp:lastPrinted>
  <dcterms:created xsi:type="dcterms:W3CDTF">2024-08-23T07:48:00Z</dcterms:created>
  <dcterms:modified xsi:type="dcterms:W3CDTF">2024-08-27T14:58:00Z</dcterms:modified>
</cp:coreProperties>
</file>